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5A" w:rsidRDefault="00A3055A" w:rsidP="0075372A">
      <w:pPr>
        <w:keepNext/>
        <w:keepLines/>
        <w:jc w:val="center"/>
        <w:rPr>
          <w:b/>
          <w:caps/>
          <w:sz w:val="18"/>
          <w:szCs w:val="18"/>
        </w:rPr>
      </w:pPr>
    </w:p>
    <w:p w:rsidR="00A71915" w:rsidRDefault="00A71915" w:rsidP="00587B14">
      <w:pPr>
        <w:keepNext/>
        <w:keepLines/>
        <w:jc w:val="center"/>
        <w:rPr>
          <w:b/>
          <w:sz w:val="40"/>
          <w:szCs w:val="40"/>
        </w:rPr>
      </w:pPr>
    </w:p>
    <w:p w:rsidR="00A71915" w:rsidRDefault="00A71915" w:rsidP="00587B14">
      <w:pPr>
        <w:keepNext/>
        <w:keepLines/>
        <w:jc w:val="center"/>
        <w:rPr>
          <w:b/>
          <w:sz w:val="40"/>
          <w:szCs w:val="40"/>
        </w:rPr>
      </w:pPr>
    </w:p>
    <w:p w:rsidR="00587B14" w:rsidRDefault="00587B14" w:rsidP="00587B14">
      <w:pPr>
        <w:keepNext/>
        <w:keepLines/>
        <w:jc w:val="center"/>
        <w:rPr>
          <w:b/>
          <w:sz w:val="40"/>
          <w:szCs w:val="40"/>
        </w:rPr>
      </w:pPr>
      <w:r w:rsidRPr="008A176E">
        <w:rPr>
          <w:b/>
          <w:sz w:val="40"/>
          <w:szCs w:val="40"/>
        </w:rPr>
        <w:t>201</w:t>
      </w:r>
      <w:r>
        <w:rPr>
          <w:b/>
          <w:sz w:val="40"/>
          <w:szCs w:val="40"/>
        </w:rPr>
        <w:t>3</w:t>
      </w:r>
      <w:r w:rsidRPr="008A176E">
        <w:rPr>
          <w:b/>
          <w:sz w:val="40"/>
          <w:szCs w:val="40"/>
        </w:rPr>
        <w:t xml:space="preserve"> CALGreen Checklist </w:t>
      </w:r>
    </w:p>
    <w:p w:rsidR="00073043" w:rsidRPr="00073043" w:rsidRDefault="00073043" w:rsidP="00587B14">
      <w:pPr>
        <w:keepNext/>
        <w:keepLines/>
        <w:jc w:val="center"/>
        <w:rPr>
          <w:b/>
          <w:sz w:val="28"/>
          <w:szCs w:val="28"/>
        </w:rPr>
      </w:pPr>
      <w:r w:rsidRPr="00073043">
        <w:rPr>
          <w:b/>
          <w:sz w:val="28"/>
          <w:szCs w:val="28"/>
        </w:rPr>
        <w:t>for</w:t>
      </w:r>
    </w:p>
    <w:p w:rsidR="004270F0" w:rsidRPr="008A176E" w:rsidRDefault="00E43660" w:rsidP="0075372A">
      <w:pPr>
        <w:keepNext/>
        <w:keepLines/>
        <w:jc w:val="center"/>
        <w:rPr>
          <w:b/>
          <w:caps/>
          <w:sz w:val="40"/>
          <w:szCs w:val="40"/>
        </w:rPr>
      </w:pPr>
      <w:r w:rsidRPr="008A176E">
        <w:rPr>
          <w:b/>
          <w:caps/>
          <w:sz w:val="40"/>
          <w:szCs w:val="40"/>
        </w:rPr>
        <w:t>NON</w:t>
      </w:r>
      <w:r w:rsidR="00CE3B15" w:rsidRPr="008A176E">
        <w:rPr>
          <w:b/>
          <w:caps/>
          <w:sz w:val="40"/>
          <w:szCs w:val="40"/>
        </w:rPr>
        <w:t>Residential</w:t>
      </w:r>
      <w:r w:rsidR="00073043">
        <w:rPr>
          <w:b/>
          <w:caps/>
          <w:sz w:val="40"/>
          <w:szCs w:val="40"/>
        </w:rPr>
        <w:t xml:space="preserve"> </w:t>
      </w:r>
      <w:r w:rsidR="00F317B4" w:rsidRPr="008A176E">
        <w:rPr>
          <w:b/>
          <w:caps/>
          <w:sz w:val="40"/>
          <w:szCs w:val="40"/>
        </w:rPr>
        <w:t xml:space="preserve">ADDITIONS </w:t>
      </w:r>
      <w:r w:rsidR="00587B14">
        <w:rPr>
          <w:b/>
          <w:sz w:val="40"/>
          <w:szCs w:val="40"/>
        </w:rPr>
        <w:t>and</w:t>
      </w:r>
      <w:r w:rsidR="00F317B4" w:rsidRPr="008A176E">
        <w:rPr>
          <w:b/>
          <w:caps/>
          <w:sz w:val="40"/>
          <w:szCs w:val="40"/>
        </w:rPr>
        <w:t xml:space="preserve"> ALTERATIONS</w:t>
      </w:r>
    </w:p>
    <w:p w:rsidR="008A176E" w:rsidRPr="00976458" w:rsidRDefault="008A176E" w:rsidP="0075372A">
      <w:pPr>
        <w:keepNext/>
        <w:keepLines/>
        <w:jc w:val="center"/>
        <w:rPr>
          <w:i/>
          <w:sz w:val="16"/>
          <w:szCs w:val="16"/>
        </w:rPr>
      </w:pPr>
    </w:p>
    <w:p w:rsidR="00E67C5B" w:rsidRPr="008A176E" w:rsidRDefault="00E67C5B" w:rsidP="00E67C5B">
      <w:pPr>
        <w:keepNext/>
        <w:keepLines/>
        <w:rPr>
          <w:b/>
          <w:sz w:val="22"/>
          <w:szCs w:val="22"/>
        </w:rPr>
      </w:pPr>
    </w:p>
    <w:p w:rsidR="0075372A" w:rsidRDefault="00B56276" w:rsidP="00B56276">
      <w:pPr>
        <w:widowControl/>
        <w:autoSpaceDE w:val="0"/>
        <w:autoSpaceDN w:val="0"/>
        <w:adjustRightInd w:val="0"/>
        <w:rPr>
          <w:i/>
          <w:sz w:val="22"/>
          <w:szCs w:val="22"/>
        </w:rPr>
      </w:pPr>
      <w:r w:rsidRPr="00B56276">
        <w:rPr>
          <w:b/>
          <w:i/>
          <w:sz w:val="22"/>
          <w:szCs w:val="22"/>
          <w:u w:val="single"/>
        </w:rPr>
        <w:t>SCOPE:</w:t>
      </w:r>
      <w:r w:rsidRPr="00B56276">
        <w:rPr>
          <w:b/>
          <w:i/>
          <w:sz w:val="22"/>
          <w:szCs w:val="22"/>
        </w:rPr>
        <w:t xml:space="preserve">  </w:t>
      </w:r>
      <w:r w:rsidR="00E67C5B" w:rsidRPr="00B56276">
        <w:rPr>
          <w:i/>
          <w:sz w:val="22"/>
          <w:szCs w:val="22"/>
        </w:rPr>
        <w:t xml:space="preserve">The provisions of this checklist apply to </w:t>
      </w:r>
      <w:r w:rsidRPr="00B56276">
        <w:rPr>
          <w:i/>
          <w:sz w:val="22"/>
          <w:szCs w:val="22"/>
        </w:rPr>
        <w:t xml:space="preserve">nonresidential </w:t>
      </w:r>
      <w:r w:rsidRPr="00B56276">
        <w:rPr>
          <w:b/>
          <w:i/>
          <w:sz w:val="22"/>
          <w:szCs w:val="22"/>
        </w:rPr>
        <w:t>building additions of 1,000 square feet or greater</w:t>
      </w:r>
      <w:r w:rsidRPr="00B56276">
        <w:rPr>
          <w:i/>
          <w:sz w:val="22"/>
          <w:szCs w:val="22"/>
        </w:rPr>
        <w:t xml:space="preserve">, and/or </w:t>
      </w:r>
      <w:r w:rsidRPr="00B56276">
        <w:rPr>
          <w:b/>
          <w:i/>
          <w:sz w:val="22"/>
          <w:szCs w:val="22"/>
        </w:rPr>
        <w:t>building alterations with a permit valuation of $200,000 or above</w:t>
      </w:r>
      <w:r w:rsidR="009E3BD7">
        <w:rPr>
          <w:i/>
          <w:sz w:val="22"/>
          <w:szCs w:val="22"/>
        </w:rPr>
        <w:t xml:space="preserve"> and only applie</w:t>
      </w:r>
      <w:r w:rsidRPr="00B56276">
        <w:rPr>
          <w:i/>
          <w:sz w:val="22"/>
          <w:szCs w:val="22"/>
        </w:rPr>
        <w:t xml:space="preserve">s to </w:t>
      </w:r>
      <w:r w:rsidR="00E67C5B" w:rsidRPr="00B56276">
        <w:rPr>
          <w:i/>
          <w:sz w:val="22"/>
          <w:szCs w:val="22"/>
        </w:rPr>
        <w:t xml:space="preserve">the portions of the building being added to or altered within the scope of the permitted work.  </w:t>
      </w:r>
      <w:r w:rsidR="002271DD" w:rsidRPr="00B56276">
        <w:rPr>
          <w:i/>
          <w:sz w:val="22"/>
          <w:szCs w:val="22"/>
        </w:rPr>
        <w:t xml:space="preserve">The provisions of this checklist </w:t>
      </w:r>
      <w:r w:rsidR="00A32359" w:rsidRPr="00B56276">
        <w:rPr>
          <w:i/>
          <w:sz w:val="22"/>
          <w:szCs w:val="22"/>
        </w:rPr>
        <w:t xml:space="preserve">also </w:t>
      </w:r>
      <w:r w:rsidR="002271DD" w:rsidRPr="00B56276">
        <w:rPr>
          <w:i/>
          <w:sz w:val="22"/>
          <w:szCs w:val="22"/>
        </w:rPr>
        <w:t xml:space="preserve">apply to all tenant improvement projects meeting the criteria listed above.  </w:t>
      </w:r>
      <w:r w:rsidR="00D02286" w:rsidRPr="00D02286">
        <w:rPr>
          <w:i/>
          <w:sz w:val="22"/>
          <w:szCs w:val="22"/>
        </w:rPr>
        <w:t>Repairs to existing structures are not subject to the requirements of CALGreen.</w:t>
      </w:r>
    </w:p>
    <w:p w:rsidR="00B56276" w:rsidRDefault="00B56276" w:rsidP="00B56276">
      <w:pPr>
        <w:widowControl/>
        <w:autoSpaceDE w:val="0"/>
        <w:autoSpaceDN w:val="0"/>
        <w:adjustRightInd w:val="0"/>
        <w:rPr>
          <w:i/>
          <w:sz w:val="22"/>
          <w:szCs w:val="22"/>
        </w:rPr>
      </w:pPr>
    </w:p>
    <w:p w:rsidR="00B56276" w:rsidRPr="00B56276" w:rsidRDefault="00B56276" w:rsidP="00B56276">
      <w:pPr>
        <w:widowControl/>
        <w:autoSpaceDE w:val="0"/>
        <w:autoSpaceDN w:val="0"/>
        <w:adjustRightInd w:val="0"/>
        <w:rPr>
          <w:i/>
          <w:sz w:val="22"/>
          <w:szCs w:val="22"/>
        </w:rPr>
      </w:pPr>
      <w:r w:rsidRPr="00B56276">
        <w:rPr>
          <w:i/>
          <w:sz w:val="22"/>
          <w:szCs w:val="22"/>
        </w:rPr>
        <w:t xml:space="preserve">Newly constructed </w:t>
      </w:r>
      <w:r>
        <w:rPr>
          <w:i/>
          <w:sz w:val="22"/>
          <w:szCs w:val="22"/>
        </w:rPr>
        <w:t>non</w:t>
      </w:r>
      <w:r w:rsidRPr="00B56276">
        <w:rPr>
          <w:i/>
          <w:sz w:val="22"/>
          <w:szCs w:val="22"/>
        </w:rPr>
        <w:t xml:space="preserve">residential buildings should use the CALGreen checklist for New </w:t>
      </w:r>
      <w:r>
        <w:rPr>
          <w:i/>
          <w:sz w:val="22"/>
          <w:szCs w:val="22"/>
        </w:rPr>
        <w:t>Nonr</w:t>
      </w:r>
      <w:r w:rsidRPr="00B56276">
        <w:rPr>
          <w:i/>
          <w:sz w:val="22"/>
          <w:szCs w:val="22"/>
        </w:rPr>
        <w:t>esidential Buildings.</w:t>
      </w:r>
    </w:p>
    <w:p w:rsidR="00B56276" w:rsidRDefault="00B56276" w:rsidP="00B56276">
      <w:pPr>
        <w:widowControl/>
        <w:autoSpaceDE w:val="0"/>
        <w:autoSpaceDN w:val="0"/>
        <w:adjustRightInd w:val="0"/>
        <w:rPr>
          <w:i/>
          <w:sz w:val="22"/>
          <w:szCs w:val="22"/>
        </w:rPr>
      </w:pPr>
    </w:p>
    <w:p w:rsidR="00FD3683" w:rsidRDefault="00FD3683" w:rsidP="00FD3683">
      <w:pPr>
        <w:spacing w:before="120" w:after="120"/>
        <w:rPr>
          <w:b/>
          <w:sz w:val="22"/>
          <w:szCs w:val="22"/>
        </w:rPr>
      </w:pPr>
      <w:r w:rsidRPr="009E3BD7">
        <w:rPr>
          <w:b/>
          <w:sz w:val="22"/>
          <w:szCs w:val="22"/>
        </w:rPr>
        <w:t xml:space="preserve">NOTE:  </w:t>
      </w:r>
      <w:r w:rsidR="009E3BD7">
        <w:rPr>
          <w:b/>
          <w:sz w:val="22"/>
          <w:szCs w:val="22"/>
        </w:rPr>
        <w:t>The City of Oakland has also adopted additional mandatory requirements which must be implemented in the Project. The additional requirements include:</w:t>
      </w:r>
    </w:p>
    <w:p w:rsidR="009E3BD7" w:rsidRDefault="009E3BD7" w:rsidP="008916E7">
      <w:pPr>
        <w:pStyle w:val="ListParagraph"/>
        <w:numPr>
          <w:ilvl w:val="0"/>
          <w:numId w:val="33"/>
        </w:numPr>
        <w:rPr>
          <w:rFonts w:ascii="Helvetica" w:hAnsi="Helvetica"/>
          <w:b/>
          <w:snapToGrid w:val="0"/>
        </w:rPr>
      </w:pPr>
      <w:r w:rsidRPr="008916E7">
        <w:rPr>
          <w:rFonts w:ascii="Helvetica" w:hAnsi="Helvetica"/>
          <w:b/>
          <w:snapToGrid w:val="0"/>
        </w:rPr>
        <w:t>Projects between 5,000 and 25,000 square feet must complete the Alameda County Small Commercial Checklist and implement all applicable measures within the scope of work.</w:t>
      </w:r>
    </w:p>
    <w:p w:rsidR="008916E7" w:rsidRPr="008916E7" w:rsidRDefault="008916E7" w:rsidP="008916E7">
      <w:pPr>
        <w:pStyle w:val="ListParagraph"/>
        <w:rPr>
          <w:rFonts w:ascii="Helvetica" w:hAnsi="Helvetica"/>
          <w:b/>
          <w:snapToGrid w:val="0"/>
        </w:rPr>
      </w:pPr>
    </w:p>
    <w:p w:rsidR="008916E7" w:rsidRDefault="009E3BD7" w:rsidP="008916E7">
      <w:pPr>
        <w:pStyle w:val="ListParagraph"/>
        <w:numPr>
          <w:ilvl w:val="0"/>
          <w:numId w:val="33"/>
        </w:numPr>
        <w:rPr>
          <w:rFonts w:ascii="Helvetica" w:hAnsi="Helvetica"/>
          <w:b/>
          <w:snapToGrid w:val="0"/>
        </w:rPr>
      </w:pPr>
      <w:r w:rsidRPr="008916E7">
        <w:rPr>
          <w:rFonts w:ascii="Helvetica" w:hAnsi="Helvetica"/>
          <w:b/>
          <w:snapToGrid w:val="0"/>
        </w:rPr>
        <w:t xml:space="preserve">Projects over 25,000 square feet where the scope of work meets the definition of a Major Addition/Alteration must retain a LEED Accredited Professional, complete the LEED New Construction Checklist and attain a US Green Building Council LEED Silver certification through the Green Building Certification Institute. </w:t>
      </w:r>
    </w:p>
    <w:p w:rsidR="008916E7" w:rsidRPr="008916E7" w:rsidRDefault="008916E7" w:rsidP="008916E7">
      <w:pPr>
        <w:rPr>
          <w:b/>
        </w:rPr>
      </w:pPr>
    </w:p>
    <w:p w:rsidR="009E3BD7" w:rsidRPr="008916E7" w:rsidRDefault="009E3BD7" w:rsidP="008916E7">
      <w:pPr>
        <w:pStyle w:val="ListParagraph"/>
        <w:numPr>
          <w:ilvl w:val="0"/>
          <w:numId w:val="33"/>
        </w:numPr>
        <w:rPr>
          <w:rFonts w:ascii="Helvetica" w:hAnsi="Helvetica"/>
          <w:b/>
          <w:snapToGrid w:val="0"/>
        </w:rPr>
      </w:pPr>
      <w:r w:rsidRPr="008916E7">
        <w:rPr>
          <w:rFonts w:ascii="Helvetica" w:hAnsi="Helvetica"/>
          <w:b/>
          <w:snapToGrid w:val="0"/>
        </w:rPr>
        <w:t xml:space="preserve">Projects that are over 25,000 square feet but where the </w:t>
      </w:r>
      <w:proofErr w:type="gramStart"/>
      <w:r w:rsidRPr="008916E7">
        <w:rPr>
          <w:rFonts w:ascii="Helvetica" w:hAnsi="Helvetica"/>
          <w:b/>
          <w:snapToGrid w:val="0"/>
        </w:rPr>
        <w:t>scope of work DOES NOT meet</w:t>
      </w:r>
      <w:proofErr w:type="gramEnd"/>
      <w:r w:rsidRPr="008916E7">
        <w:rPr>
          <w:rFonts w:ascii="Helvetica" w:hAnsi="Helvetica"/>
          <w:b/>
          <w:snapToGrid w:val="0"/>
        </w:rPr>
        <w:t xml:space="preserve"> the definition of a Major Addition/Alteration must complete the process outlined in item 1 above.</w:t>
      </w:r>
    </w:p>
    <w:p w:rsidR="00FB7798" w:rsidRPr="00E73DD0" w:rsidRDefault="00FB7798" w:rsidP="009E3BD7">
      <w:pPr>
        <w:keepNext/>
        <w:keepLines/>
        <w:rPr>
          <w:b/>
          <w:caps/>
          <w:sz w:val="18"/>
          <w:szCs w:val="18"/>
        </w:rPr>
      </w:pPr>
    </w:p>
    <w:p w:rsidR="0075372A" w:rsidRPr="00FB7798" w:rsidRDefault="0075372A" w:rsidP="0075372A">
      <w:pPr>
        <w:keepNext/>
        <w:keepLines/>
        <w:autoSpaceDE w:val="0"/>
        <w:autoSpaceDN w:val="0"/>
        <w:adjustRightInd w:val="0"/>
        <w:jc w:val="center"/>
        <w:rPr>
          <w:i/>
          <w:sz w:val="18"/>
          <w:szCs w:val="18"/>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1800"/>
        <w:gridCol w:w="8100"/>
      </w:tblGrid>
      <w:tr w:rsidR="002B4004" w:rsidTr="000A6F45">
        <w:tc>
          <w:tcPr>
            <w:tcW w:w="1800" w:type="dxa"/>
            <w:tcBorders>
              <w:top w:val="nil"/>
              <w:bottom w:val="nil"/>
            </w:tcBorders>
          </w:tcPr>
          <w:p w:rsidR="002B4004" w:rsidRDefault="002B4004" w:rsidP="00445191">
            <w:pPr>
              <w:autoSpaceDE w:val="0"/>
              <w:autoSpaceDN w:val="0"/>
              <w:adjustRightInd w:val="0"/>
              <w:jc w:val="right"/>
              <w:rPr>
                <w:rFonts w:ascii="Arial" w:hAnsi="Arial" w:cs="Arial"/>
                <w:sz w:val="18"/>
              </w:rPr>
            </w:pPr>
          </w:p>
          <w:p w:rsidR="002B4004" w:rsidRDefault="002B4004" w:rsidP="00445191">
            <w:pPr>
              <w:autoSpaceDE w:val="0"/>
              <w:autoSpaceDN w:val="0"/>
              <w:adjustRightInd w:val="0"/>
              <w:jc w:val="right"/>
              <w:rPr>
                <w:rFonts w:ascii="Arial" w:hAnsi="Arial" w:cs="Arial"/>
                <w:sz w:val="18"/>
              </w:rPr>
            </w:pPr>
            <w:r>
              <w:rPr>
                <w:rFonts w:ascii="Arial" w:hAnsi="Arial" w:cs="Arial"/>
                <w:sz w:val="18"/>
              </w:rPr>
              <w:t>Project Address:</w:t>
            </w:r>
          </w:p>
        </w:tc>
        <w:tc>
          <w:tcPr>
            <w:tcW w:w="8100" w:type="dxa"/>
          </w:tcPr>
          <w:p w:rsidR="000A6F45" w:rsidRPr="006F5AEA" w:rsidRDefault="00111AFA" w:rsidP="003F50D7">
            <w:pPr>
              <w:autoSpaceDE w:val="0"/>
              <w:autoSpaceDN w:val="0"/>
              <w:adjustRightInd w:val="0"/>
              <w:spacing w:before="60"/>
              <w:rPr>
                <w:rFonts w:ascii="Times New Roman" w:hAnsi="Times New Roman"/>
                <w:sz w:val="28"/>
                <w:szCs w:val="28"/>
              </w:rPr>
            </w:pPr>
            <w:r w:rsidRPr="006F5AEA">
              <w:rPr>
                <w:rFonts w:ascii="Times New Roman" w:hAnsi="Times New Roman"/>
                <w:sz w:val="28"/>
                <w:szCs w:val="28"/>
              </w:rPr>
              <w:fldChar w:fldCharType="begin">
                <w:ffData>
                  <w:name w:val="Text1"/>
                  <w:enabled/>
                  <w:calcOnExit w:val="0"/>
                  <w:textInput/>
                </w:ffData>
              </w:fldChar>
            </w:r>
            <w:bookmarkStart w:id="0" w:name="Text1"/>
            <w:r w:rsidR="000A6F45" w:rsidRPr="006F5AEA">
              <w:rPr>
                <w:rFonts w:ascii="Times New Roman" w:hAnsi="Times New Roman"/>
                <w:sz w:val="28"/>
                <w:szCs w:val="28"/>
              </w:rPr>
              <w:instrText xml:space="preserve"> FORMTEXT </w:instrText>
            </w:r>
            <w:r w:rsidRPr="006F5AEA">
              <w:rPr>
                <w:rFonts w:ascii="Times New Roman" w:hAnsi="Times New Roman"/>
                <w:sz w:val="28"/>
                <w:szCs w:val="28"/>
              </w:rPr>
            </w:r>
            <w:r w:rsidRPr="006F5AEA">
              <w:rPr>
                <w:rFonts w:ascii="Times New Roman" w:hAnsi="Times New Roman"/>
                <w:sz w:val="28"/>
                <w:szCs w:val="28"/>
              </w:rPr>
              <w:fldChar w:fldCharType="separate"/>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Pr="006F5AEA">
              <w:rPr>
                <w:rFonts w:ascii="Times New Roman" w:hAnsi="Times New Roman"/>
                <w:sz w:val="28"/>
                <w:szCs w:val="28"/>
              </w:rPr>
              <w:fldChar w:fldCharType="end"/>
            </w:r>
            <w:bookmarkEnd w:id="0"/>
            <w:r w:rsidRPr="006F5AEA">
              <w:rPr>
                <w:rFonts w:ascii="Times New Roman" w:hAnsi="Times New Roman"/>
                <w:sz w:val="28"/>
                <w:szCs w:val="28"/>
              </w:rPr>
              <w:fldChar w:fldCharType="begin"/>
            </w:r>
            <w:r w:rsidR="000A6F45" w:rsidRPr="006F5AEA">
              <w:rPr>
                <w:rFonts w:ascii="Times New Roman" w:hAnsi="Times New Roman"/>
                <w:sz w:val="28"/>
                <w:szCs w:val="28"/>
              </w:rPr>
              <w:instrText xml:space="preserve"> FILLIN  "Project Address"  \* MERGEFORMAT </w:instrText>
            </w:r>
            <w:r w:rsidRPr="006F5AEA">
              <w:rPr>
                <w:rFonts w:ascii="Times New Roman" w:hAnsi="Times New Roman"/>
                <w:sz w:val="28"/>
                <w:szCs w:val="28"/>
              </w:rPr>
              <w:fldChar w:fldCharType="end"/>
            </w:r>
          </w:p>
        </w:tc>
      </w:tr>
      <w:tr w:rsidR="00BA10D2" w:rsidTr="000A6F45">
        <w:tc>
          <w:tcPr>
            <w:tcW w:w="1800" w:type="dxa"/>
            <w:tcBorders>
              <w:top w:val="nil"/>
              <w:bottom w:val="nil"/>
            </w:tcBorders>
          </w:tcPr>
          <w:p w:rsidR="00BA10D2" w:rsidRDefault="00BA10D2" w:rsidP="00BA10D2">
            <w:pPr>
              <w:autoSpaceDE w:val="0"/>
              <w:autoSpaceDN w:val="0"/>
              <w:adjustRightInd w:val="0"/>
              <w:jc w:val="right"/>
              <w:rPr>
                <w:rFonts w:ascii="Arial" w:hAnsi="Arial" w:cs="Arial"/>
                <w:sz w:val="18"/>
              </w:rPr>
            </w:pPr>
          </w:p>
          <w:p w:rsidR="00BA10D2" w:rsidRDefault="00BA10D2" w:rsidP="00BA10D2">
            <w:pPr>
              <w:autoSpaceDE w:val="0"/>
              <w:autoSpaceDN w:val="0"/>
              <w:adjustRightInd w:val="0"/>
              <w:jc w:val="right"/>
              <w:rPr>
                <w:rFonts w:ascii="Arial" w:hAnsi="Arial" w:cs="Arial"/>
                <w:sz w:val="18"/>
              </w:rPr>
            </w:pPr>
            <w:r>
              <w:rPr>
                <w:rFonts w:ascii="Arial" w:hAnsi="Arial" w:cs="Arial"/>
                <w:sz w:val="18"/>
              </w:rPr>
              <w:t>Project Name:</w:t>
            </w:r>
          </w:p>
        </w:tc>
        <w:tc>
          <w:tcPr>
            <w:tcW w:w="8100" w:type="dxa"/>
          </w:tcPr>
          <w:p w:rsidR="000A6F45" w:rsidRPr="003F50D7" w:rsidRDefault="00111AFA" w:rsidP="003F50D7">
            <w:pPr>
              <w:autoSpaceDE w:val="0"/>
              <w:autoSpaceDN w:val="0"/>
              <w:adjustRightInd w:val="0"/>
              <w:spacing w:before="60"/>
              <w:rPr>
                <w:rFonts w:ascii="Arial" w:hAnsi="Arial" w:cs="Arial"/>
                <w:sz w:val="28"/>
                <w:szCs w:val="28"/>
              </w:rPr>
            </w:pPr>
            <w:r w:rsidRPr="006F5AEA">
              <w:rPr>
                <w:rFonts w:ascii="Times New Roman" w:hAnsi="Times New Roman"/>
                <w:noProof/>
                <w:sz w:val="28"/>
                <w:szCs w:val="28"/>
              </w:rPr>
              <w:fldChar w:fldCharType="begin">
                <w:ffData>
                  <w:name w:val="Text2"/>
                  <w:enabled/>
                  <w:calcOnExit w:val="0"/>
                  <w:textInput/>
                </w:ffData>
              </w:fldChar>
            </w:r>
            <w:bookmarkStart w:id="1" w:name="Text2"/>
            <w:r w:rsidR="000A6F45" w:rsidRPr="006F5AEA">
              <w:rPr>
                <w:rFonts w:ascii="Times New Roman" w:hAnsi="Times New Roman"/>
                <w:noProof/>
                <w:sz w:val="28"/>
                <w:szCs w:val="28"/>
              </w:rPr>
              <w:instrText xml:space="preserve"> FORMTEXT </w:instrText>
            </w:r>
            <w:r w:rsidRPr="006F5AEA">
              <w:rPr>
                <w:rFonts w:ascii="Times New Roman" w:hAnsi="Times New Roman"/>
                <w:noProof/>
                <w:sz w:val="28"/>
                <w:szCs w:val="28"/>
              </w:rPr>
            </w:r>
            <w:r w:rsidRPr="006F5AEA">
              <w:rPr>
                <w:rFonts w:ascii="Times New Roman" w:hAnsi="Times New Roman"/>
                <w:noProof/>
                <w:sz w:val="28"/>
                <w:szCs w:val="28"/>
              </w:rPr>
              <w:fldChar w:fldCharType="separate"/>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Pr="006F5AEA">
              <w:rPr>
                <w:rFonts w:ascii="Times New Roman" w:hAnsi="Times New Roman"/>
                <w:noProof/>
                <w:sz w:val="28"/>
                <w:szCs w:val="28"/>
              </w:rPr>
              <w:fldChar w:fldCharType="end"/>
            </w:r>
            <w:bookmarkEnd w:id="1"/>
          </w:p>
        </w:tc>
      </w:tr>
      <w:tr w:rsidR="002B4004" w:rsidTr="000A6F45">
        <w:tc>
          <w:tcPr>
            <w:tcW w:w="1800" w:type="dxa"/>
            <w:tcBorders>
              <w:top w:val="nil"/>
              <w:bottom w:val="nil"/>
            </w:tcBorders>
          </w:tcPr>
          <w:p w:rsidR="002B4004" w:rsidRDefault="002B4004" w:rsidP="00BA10D2">
            <w:pPr>
              <w:autoSpaceDE w:val="0"/>
              <w:autoSpaceDN w:val="0"/>
              <w:adjustRightInd w:val="0"/>
              <w:jc w:val="right"/>
              <w:rPr>
                <w:rFonts w:ascii="Arial" w:hAnsi="Arial" w:cs="Arial"/>
                <w:sz w:val="18"/>
              </w:rPr>
            </w:pPr>
          </w:p>
          <w:p w:rsidR="002B4004" w:rsidRDefault="002B4004" w:rsidP="00BA10D2">
            <w:pPr>
              <w:autoSpaceDE w:val="0"/>
              <w:autoSpaceDN w:val="0"/>
              <w:adjustRightInd w:val="0"/>
              <w:jc w:val="right"/>
              <w:rPr>
                <w:rFonts w:ascii="Arial" w:hAnsi="Arial" w:cs="Arial"/>
                <w:sz w:val="18"/>
              </w:rPr>
            </w:pPr>
            <w:r>
              <w:rPr>
                <w:rFonts w:ascii="Arial" w:hAnsi="Arial" w:cs="Arial"/>
                <w:sz w:val="18"/>
              </w:rPr>
              <w:t>Project Description:</w:t>
            </w:r>
          </w:p>
        </w:tc>
        <w:tc>
          <w:tcPr>
            <w:tcW w:w="8100" w:type="dxa"/>
          </w:tcPr>
          <w:p w:rsidR="000A6F45" w:rsidRPr="003F50D7" w:rsidRDefault="00111AFA" w:rsidP="003F50D7">
            <w:pPr>
              <w:autoSpaceDE w:val="0"/>
              <w:autoSpaceDN w:val="0"/>
              <w:adjustRightInd w:val="0"/>
              <w:spacing w:before="60"/>
              <w:rPr>
                <w:rFonts w:ascii="Arial" w:hAnsi="Arial" w:cs="Arial"/>
                <w:sz w:val="28"/>
                <w:szCs w:val="28"/>
              </w:rPr>
            </w:pPr>
            <w:r w:rsidRPr="006F5AEA">
              <w:rPr>
                <w:rFonts w:ascii="Times New Roman" w:hAnsi="Times New Roman"/>
                <w:noProof/>
                <w:sz w:val="28"/>
                <w:szCs w:val="28"/>
              </w:rPr>
              <w:fldChar w:fldCharType="begin">
                <w:ffData>
                  <w:name w:val="Text3"/>
                  <w:enabled/>
                  <w:calcOnExit w:val="0"/>
                  <w:textInput/>
                </w:ffData>
              </w:fldChar>
            </w:r>
            <w:bookmarkStart w:id="2" w:name="Text3"/>
            <w:r w:rsidR="000A6F45" w:rsidRPr="006F5AEA">
              <w:rPr>
                <w:rFonts w:ascii="Times New Roman" w:hAnsi="Times New Roman"/>
                <w:noProof/>
                <w:sz w:val="28"/>
                <w:szCs w:val="28"/>
              </w:rPr>
              <w:instrText xml:space="preserve"> FORMTEXT </w:instrText>
            </w:r>
            <w:r w:rsidRPr="006F5AEA">
              <w:rPr>
                <w:rFonts w:ascii="Times New Roman" w:hAnsi="Times New Roman"/>
                <w:noProof/>
                <w:sz w:val="28"/>
                <w:szCs w:val="28"/>
              </w:rPr>
            </w:r>
            <w:r w:rsidRPr="006F5AEA">
              <w:rPr>
                <w:rFonts w:ascii="Times New Roman" w:hAnsi="Times New Roman"/>
                <w:noProof/>
                <w:sz w:val="28"/>
                <w:szCs w:val="28"/>
              </w:rPr>
              <w:fldChar w:fldCharType="separate"/>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000A6F45" w:rsidRPr="006F5AEA">
              <w:rPr>
                <w:rFonts w:ascii="Times New Roman" w:hAnsi="Times New Roman"/>
                <w:noProof/>
                <w:sz w:val="28"/>
                <w:szCs w:val="28"/>
              </w:rPr>
              <w:t> </w:t>
            </w:r>
            <w:r w:rsidRPr="006F5AEA">
              <w:rPr>
                <w:rFonts w:ascii="Times New Roman" w:hAnsi="Times New Roman"/>
                <w:noProof/>
                <w:sz w:val="28"/>
                <w:szCs w:val="28"/>
              </w:rPr>
              <w:fldChar w:fldCharType="end"/>
            </w:r>
            <w:bookmarkEnd w:id="2"/>
          </w:p>
        </w:tc>
      </w:tr>
    </w:tbl>
    <w:p w:rsidR="00186308" w:rsidRDefault="00186308" w:rsidP="00186308">
      <w:pPr>
        <w:rPr>
          <w:sz w:val="18"/>
          <w:szCs w:val="18"/>
        </w:rPr>
      </w:pPr>
    </w:p>
    <w:p w:rsidR="00BA10D2" w:rsidRPr="00A165DC" w:rsidRDefault="00BA10D2" w:rsidP="001D5BB6">
      <w:pPr>
        <w:widowControl/>
        <w:rPr>
          <w:sz w:val="18"/>
          <w:szCs w:val="18"/>
        </w:rPr>
      </w:pPr>
    </w:p>
    <w:tbl>
      <w:tblPr>
        <w:tblW w:w="10576" w:type="dxa"/>
        <w:jc w:val="center"/>
        <w:tblInd w:w="-17" w:type="dxa"/>
        <w:tblLook w:val="01E0" w:firstRow="1" w:lastRow="1" w:firstColumn="1" w:lastColumn="1" w:noHBand="0" w:noVBand="0"/>
      </w:tblPr>
      <w:tblGrid>
        <w:gridCol w:w="6548"/>
        <w:gridCol w:w="2363"/>
        <w:gridCol w:w="1665"/>
      </w:tblGrid>
      <w:tr w:rsidR="00F868E5" w:rsidRPr="002C3B87" w:rsidTr="007D040B">
        <w:trPr>
          <w:cantSplit/>
          <w:trHeight w:val="732"/>
          <w:tblHeader/>
          <w:jc w:val="center"/>
        </w:trPr>
        <w:tc>
          <w:tcPr>
            <w:tcW w:w="6548" w:type="dxa"/>
            <w:tcBorders>
              <w:top w:val="double" w:sz="4" w:space="0" w:color="auto"/>
              <w:left w:val="double" w:sz="4" w:space="0" w:color="auto"/>
              <w:bottom w:val="single" w:sz="4" w:space="0" w:color="auto"/>
              <w:right w:val="single" w:sz="4" w:space="0" w:color="auto"/>
            </w:tcBorders>
            <w:shd w:val="clear" w:color="auto" w:fill="auto"/>
            <w:tcMar>
              <w:top w:w="72" w:type="dxa"/>
              <w:left w:w="115" w:type="dxa"/>
              <w:bottom w:w="72" w:type="dxa"/>
              <w:right w:w="115" w:type="dxa"/>
            </w:tcMar>
          </w:tcPr>
          <w:p w:rsidR="00A165DC" w:rsidRPr="00FD3683" w:rsidRDefault="00A165DC" w:rsidP="00A165DC">
            <w:pPr>
              <w:jc w:val="center"/>
              <w:rPr>
                <w:b/>
                <w:sz w:val="18"/>
                <w:szCs w:val="18"/>
                <w:u w:val="single"/>
              </w:rPr>
            </w:pPr>
            <w:r w:rsidRPr="00FD3683">
              <w:rPr>
                <w:b/>
                <w:sz w:val="18"/>
                <w:szCs w:val="18"/>
                <w:u w:val="single"/>
              </w:rPr>
              <w:t>Column 1</w:t>
            </w:r>
          </w:p>
          <w:p w:rsidR="00F868E5" w:rsidRPr="00FD3683" w:rsidRDefault="00B14A3F" w:rsidP="00A165DC">
            <w:pPr>
              <w:jc w:val="center"/>
              <w:rPr>
                <w:b/>
                <w:sz w:val="18"/>
                <w:szCs w:val="18"/>
              </w:rPr>
            </w:pPr>
            <w:r w:rsidRPr="00FD3683">
              <w:rPr>
                <w:b/>
                <w:sz w:val="18"/>
                <w:szCs w:val="18"/>
              </w:rPr>
              <w:t>Feature or Measure</w:t>
            </w:r>
          </w:p>
          <w:p w:rsidR="00B5579E" w:rsidRDefault="00B5579E" w:rsidP="00DE27F6">
            <w:pPr>
              <w:rPr>
                <w:i/>
                <w:sz w:val="16"/>
                <w:szCs w:val="16"/>
              </w:rPr>
            </w:pPr>
          </w:p>
          <w:p w:rsidR="00A71915" w:rsidRDefault="00A71915" w:rsidP="00FD3683">
            <w:pPr>
              <w:jc w:val="center"/>
              <w:rPr>
                <w:i/>
                <w:sz w:val="16"/>
                <w:szCs w:val="16"/>
              </w:rPr>
            </w:pPr>
            <w:r>
              <w:rPr>
                <w:b/>
                <w:caps/>
                <w:sz w:val="18"/>
                <w:szCs w:val="18"/>
              </w:rPr>
              <w:t xml:space="preserve">Mandatory Measures </w:t>
            </w:r>
            <w:r w:rsidRPr="00FD3683">
              <w:rPr>
                <w:b/>
                <w:caps/>
                <w:sz w:val="18"/>
                <w:szCs w:val="18"/>
              </w:rPr>
              <w:t xml:space="preserve">for ADDITIONS AND ALTERATIONS TO </w:t>
            </w:r>
            <w:r w:rsidRPr="00FD3683">
              <w:rPr>
                <w:b/>
                <w:caps/>
                <w:sz w:val="18"/>
                <w:szCs w:val="18"/>
              </w:rPr>
              <w:br/>
              <w:t>EXISTING NONREsIDENTIAL BUILDINGS</w:t>
            </w:r>
            <w:r>
              <w:rPr>
                <w:i/>
                <w:sz w:val="16"/>
                <w:szCs w:val="16"/>
              </w:rPr>
              <w:t xml:space="preserve"> </w:t>
            </w:r>
          </w:p>
          <w:p w:rsidR="00B14A3F" w:rsidRPr="002C3B87" w:rsidRDefault="00F868E5" w:rsidP="002C74ED">
            <w:pPr>
              <w:jc w:val="center"/>
              <w:rPr>
                <w:b/>
                <w:sz w:val="20"/>
              </w:rPr>
            </w:pPr>
            <w:r>
              <w:rPr>
                <w:i/>
                <w:sz w:val="16"/>
                <w:szCs w:val="16"/>
              </w:rPr>
              <w:t>See Chapter 5</w:t>
            </w:r>
            <w:r w:rsidR="00B5579E">
              <w:rPr>
                <w:i/>
                <w:sz w:val="16"/>
                <w:szCs w:val="16"/>
              </w:rPr>
              <w:t xml:space="preserve"> </w:t>
            </w:r>
            <w:r>
              <w:rPr>
                <w:i/>
                <w:sz w:val="16"/>
                <w:szCs w:val="16"/>
              </w:rPr>
              <w:t xml:space="preserve">of the </w:t>
            </w:r>
            <w:r w:rsidR="0091658E">
              <w:rPr>
                <w:i/>
                <w:sz w:val="16"/>
                <w:szCs w:val="16"/>
              </w:rPr>
              <w:t>2013</w:t>
            </w:r>
            <w:r>
              <w:rPr>
                <w:i/>
                <w:sz w:val="16"/>
                <w:szCs w:val="16"/>
              </w:rPr>
              <w:t xml:space="preserve"> California Green Building Code for complete descriptions of features or measures listed here</w:t>
            </w:r>
          </w:p>
        </w:tc>
        <w:tc>
          <w:tcPr>
            <w:tcW w:w="2363" w:type="dxa"/>
            <w:tcBorders>
              <w:top w:val="double" w:sz="4" w:space="0" w:color="auto"/>
              <w:left w:val="single" w:sz="4" w:space="0" w:color="auto"/>
              <w:bottom w:val="single" w:sz="4" w:space="0" w:color="auto"/>
            </w:tcBorders>
            <w:shd w:val="clear" w:color="auto" w:fill="auto"/>
            <w:tcMar>
              <w:top w:w="72" w:type="dxa"/>
              <w:left w:w="115" w:type="dxa"/>
              <w:bottom w:w="72" w:type="dxa"/>
              <w:right w:w="115" w:type="dxa"/>
            </w:tcMar>
          </w:tcPr>
          <w:p w:rsidR="00A165DC" w:rsidRPr="00A84DD3" w:rsidRDefault="00A165DC" w:rsidP="00480DA0">
            <w:pPr>
              <w:pStyle w:val="Heading5"/>
              <w:spacing w:before="0" w:after="0"/>
              <w:jc w:val="center"/>
              <w:rPr>
                <w:bCs w:val="0"/>
                <w:i w:val="0"/>
                <w:sz w:val="20"/>
                <w:szCs w:val="20"/>
                <w:u w:val="single"/>
              </w:rPr>
            </w:pPr>
            <w:r w:rsidRPr="00A84DD3">
              <w:rPr>
                <w:bCs w:val="0"/>
                <w:i w:val="0"/>
                <w:sz w:val="20"/>
                <w:szCs w:val="20"/>
                <w:u w:val="single"/>
              </w:rPr>
              <w:t>Column 2</w:t>
            </w:r>
          </w:p>
          <w:p w:rsidR="00B14A3F" w:rsidRPr="00A165DC" w:rsidRDefault="00356B13" w:rsidP="00480DA0">
            <w:pPr>
              <w:pStyle w:val="Heading5"/>
              <w:spacing w:before="0" w:after="0"/>
              <w:jc w:val="center"/>
              <w:rPr>
                <w:bCs w:val="0"/>
                <w:i w:val="0"/>
                <w:sz w:val="20"/>
                <w:szCs w:val="20"/>
              </w:rPr>
            </w:pPr>
            <w:r>
              <w:rPr>
                <w:bCs w:val="0"/>
                <w:i w:val="0"/>
                <w:sz w:val="20"/>
                <w:szCs w:val="20"/>
              </w:rPr>
              <w:t xml:space="preserve">Project </w:t>
            </w:r>
            <w:r w:rsidR="006A702A" w:rsidRPr="00A165DC">
              <w:rPr>
                <w:bCs w:val="0"/>
                <w:i w:val="0"/>
                <w:sz w:val="20"/>
                <w:szCs w:val="20"/>
              </w:rPr>
              <w:t>Requirements</w:t>
            </w:r>
          </w:p>
          <w:p w:rsidR="00010ECC" w:rsidRPr="00DE27F6" w:rsidRDefault="00F10CA3" w:rsidP="00DE27F6">
            <w:pPr>
              <w:jc w:val="center"/>
              <w:rPr>
                <w:i/>
                <w:sz w:val="16"/>
                <w:szCs w:val="16"/>
              </w:rPr>
            </w:pPr>
            <w:r>
              <w:rPr>
                <w:i/>
                <w:sz w:val="16"/>
                <w:szCs w:val="16"/>
              </w:rPr>
              <w:t>All</w:t>
            </w:r>
            <w:r w:rsidR="00490484">
              <w:rPr>
                <w:i/>
                <w:sz w:val="16"/>
                <w:szCs w:val="16"/>
              </w:rPr>
              <w:t xml:space="preserve"> </w:t>
            </w:r>
            <w:r w:rsidR="00F42B3D">
              <w:rPr>
                <w:i/>
                <w:sz w:val="16"/>
                <w:szCs w:val="16"/>
              </w:rPr>
              <w:t xml:space="preserve">listed </w:t>
            </w:r>
            <w:r>
              <w:rPr>
                <w:i/>
                <w:sz w:val="16"/>
                <w:szCs w:val="16"/>
              </w:rPr>
              <w:t xml:space="preserve">measures </w:t>
            </w:r>
            <w:r w:rsidR="006A702A" w:rsidRPr="00145CB4">
              <w:rPr>
                <w:i/>
                <w:sz w:val="16"/>
                <w:szCs w:val="16"/>
              </w:rPr>
              <w:t xml:space="preserve">must be installed </w:t>
            </w:r>
            <w:r w:rsidR="00490484">
              <w:rPr>
                <w:i/>
                <w:sz w:val="16"/>
                <w:szCs w:val="16"/>
              </w:rPr>
              <w:t xml:space="preserve">or incorporated into the </w:t>
            </w:r>
            <w:r w:rsidR="00010ECC">
              <w:rPr>
                <w:i/>
                <w:sz w:val="16"/>
                <w:szCs w:val="16"/>
              </w:rPr>
              <w:t xml:space="preserve">project </w:t>
            </w:r>
            <w:r>
              <w:rPr>
                <w:i/>
                <w:sz w:val="16"/>
                <w:szCs w:val="16"/>
              </w:rPr>
              <w:t xml:space="preserve">unless </w:t>
            </w:r>
            <w:r w:rsidR="00317821">
              <w:rPr>
                <w:i/>
                <w:sz w:val="16"/>
                <w:szCs w:val="16"/>
              </w:rPr>
              <w:t>it is not applicable</w:t>
            </w:r>
            <w:r w:rsidR="00F42B3D">
              <w:rPr>
                <w:i/>
                <w:sz w:val="16"/>
                <w:szCs w:val="16"/>
              </w:rPr>
              <w:t xml:space="preserve"> to the permitted work</w:t>
            </w:r>
            <w:r w:rsidR="00317821">
              <w:rPr>
                <w:i/>
                <w:sz w:val="16"/>
                <w:szCs w:val="16"/>
              </w:rPr>
              <w:t>.</w:t>
            </w:r>
            <w:r w:rsidR="00DE27F6">
              <w:rPr>
                <w:i/>
                <w:sz w:val="16"/>
                <w:szCs w:val="16"/>
              </w:rPr>
              <w:t xml:space="preserve"> </w:t>
            </w:r>
            <w:r w:rsidR="00010ECC">
              <w:rPr>
                <w:b/>
                <w:i/>
                <w:sz w:val="16"/>
                <w:szCs w:val="16"/>
              </w:rPr>
              <w:t>Select all applicable measures below</w:t>
            </w:r>
          </w:p>
        </w:tc>
        <w:tc>
          <w:tcPr>
            <w:tcW w:w="1665" w:type="dxa"/>
            <w:tcBorders>
              <w:top w:val="double" w:sz="4" w:space="0" w:color="auto"/>
              <w:left w:val="single" w:sz="4" w:space="0" w:color="auto"/>
              <w:bottom w:val="single" w:sz="4" w:space="0" w:color="auto"/>
              <w:right w:val="double" w:sz="4" w:space="0" w:color="auto"/>
            </w:tcBorders>
            <w:shd w:val="clear" w:color="auto" w:fill="auto"/>
            <w:tcMar>
              <w:top w:w="72" w:type="dxa"/>
              <w:left w:w="115" w:type="dxa"/>
              <w:bottom w:w="72" w:type="dxa"/>
              <w:right w:w="115" w:type="dxa"/>
            </w:tcMar>
          </w:tcPr>
          <w:p w:rsidR="00A165DC" w:rsidRPr="00A84DD3" w:rsidRDefault="00A165DC" w:rsidP="00A165DC">
            <w:pPr>
              <w:pStyle w:val="Heading5"/>
              <w:spacing w:before="0" w:after="0"/>
              <w:jc w:val="center"/>
              <w:rPr>
                <w:bCs w:val="0"/>
                <w:i w:val="0"/>
                <w:sz w:val="20"/>
                <w:szCs w:val="20"/>
                <w:u w:val="single"/>
              </w:rPr>
            </w:pPr>
            <w:r w:rsidRPr="00A84DD3">
              <w:rPr>
                <w:bCs w:val="0"/>
                <w:i w:val="0"/>
                <w:sz w:val="20"/>
                <w:szCs w:val="20"/>
                <w:u w:val="single"/>
              </w:rPr>
              <w:t>Column 3</w:t>
            </w:r>
          </w:p>
          <w:p w:rsidR="00B14A3F" w:rsidRPr="00A165DC" w:rsidRDefault="006A702A" w:rsidP="00480DA0">
            <w:pPr>
              <w:pStyle w:val="Heading5"/>
              <w:spacing w:before="0" w:after="0"/>
              <w:jc w:val="center"/>
              <w:rPr>
                <w:bCs w:val="0"/>
                <w:i w:val="0"/>
                <w:sz w:val="20"/>
                <w:szCs w:val="20"/>
              </w:rPr>
            </w:pPr>
            <w:r w:rsidRPr="00A165DC">
              <w:rPr>
                <w:bCs w:val="0"/>
                <w:i w:val="0"/>
                <w:sz w:val="20"/>
                <w:szCs w:val="20"/>
              </w:rPr>
              <w:t>Verification</w:t>
            </w:r>
          </w:p>
          <w:p w:rsidR="006A702A" w:rsidRPr="00FD3683" w:rsidRDefault="006A702A" w:rsidP="00F42B3D">
            <w:pPr>
              <w:jc w:val="center"/>
              <w:rPr>
                <w:sz w:val="16"/>
                <w:szCs w:val="16"/>
              </w:rPr>
            </w:pPr>
            <w:r w:rsidRPr="00FD3683">
              <w:rPr>
                <w:sz w:val="16"/>
                <w:szCs w:val="16"/>
              </w:rPr>
              <w:t xml:space="preserve">Complete </w:t>
            </w:r>
            <w:r w:rsidR="004F79BA" w:rsidRPr="00FD3683">
              <w:rPr>
                <w:sz w:val="16"/>
                <w:szCs w:val="16"/>
              </w:rPr>
              <w:t xml:space="preserve">after implementation and </w:t>
            </w:r>
            <w:r w:rsidRPr="00FD3683">
              <w:rPr>
                <w:sz w:val="16"/>
                <w:szCs w:val="16"/>
              </w:rPr>
              <w:t>prior to final inspection approval</w:t>
            </w:r>
            <w:r w:rsidR="00F868E5" w:rsidRPr="00FD3683">
              <w:rPr>
                <w:sz w:val="16"/>
                <w:szCs w:val="16"/>
              </w:rPr>
              <w:t xml:space="preserve"> </w:t>
            </w:r>
          </w:p>
        </w:tc>
      </w:tr>
      <w:tr w:rsidR="00F868E5" w:rsidRPr="002C3B87" w:rsidTr="007D040B">
        <w:trPr>
          <w:cantSplit/>
          <w:trHeight w:val="201"/>
          <w:jc w:val="center"/>
        </w:trPr>
        <w:tc>
          <w:tcPr>
            <w:tcW w:w="6548"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C31E4C" w:rsidRPr="00DE27F6" w:rsidRDefault="00F13F90" w:rsidP="00B8426A">
            <w:pPr>
              <w:spacing w:beforeLines="40" w:before="96" w:afterLines="40" w:after="96"/>
              <w:rPr>
                <w:b/>
                <w:caps/>
                <w:sz w:val="16"/>
                <w:szCs w:val="16"/>
              </w:rPr>
            </w:pPr>
            <w:r w:rsidRPr="00DE27F6">
              <w:rPr>
                <w:b/>
                <w:caps/>
                <w:sz w:val="16"/>
                <w:szCs w:val="16"/>
              </w:rPr>
              <w:t>PLANNING &amp; dESIGN</w:t>
            </w:r>
            <w:r w:rsidR="008029F1" w:rsidRPr="00DE27F6">
              <w:rPr>
                <w:b/>
                <w:caps/>
                <w:sz w:val="16"/>
                <w:szCs w:val="16"/>
              </w:rPr>
              <w:t xml:space="preserve">  (Division 5.1)</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Pr="00D11E6A" w:rsidRDefault="00C31E4C" w:rsidP="00B8426A">
            <w:pPr>
              <w:spacing w:beforeLines="40" w:before="96" w:afterLines="40" w:after="96"/>
              <w:rPr>
                <w:sz w:val="2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Pr="00D11E6A" w:rsidRDefault="00C31E4C" w:rsidP="00B8426A">
            <w:pPr>
              <w:spacing w:beforeLines="40" w:before="96" w:afterLines="40" w:after="96"/>
              <w:rPr>
                <w:sz w:val="20"/>
              </w:rPr>
            </w:pPr>
          </w:p>
        </w:tc>
      </w:tr>
      <w:tr w:rsidR="00F868E5"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C31E4C" w:rsidRPr="00FD3683" w:rsidRDefault="00C31E4C" w:rsidP="00B8426A">
            <w:pPr>
              <w:pStyle w:val="Title"/>
              <w:spacing w:beforeLines="40" w:before="96" w:afterLines="40" w:after="96"/>
              <w:jc w:val="left"/>
              <w:rPr>
                <w:b w:val="0"/>
                <w:sz w:val="16"/>
                <w:szCs w:val="16"/>
              </w:rPr>
            </w:pPr>
            <w:r w:rsidRPr="00F31C01">
              <w:rPr>
                <w:sz w:val="16"/>
                <w:szCs w:val="16"/>
                <w:highlight w:val="yellow"/>
              </w:rPr>
              <w:t>5.</w:t>
            </w:r>
            <w:r w:rsidR="00317821" w:rsidRPr="00F31C01">
              <w:rPr>
                <w:sz w:val="16"/>
                <w:szCs w:val="16"/>
                <w:highlight w:val="yellow"/>
              </w:rPr>
              <w:t>106.1</w:t>
            </w:r>
            <w:r w:rsidRPr="00F31C01">
              <w:rPr>
                <w:sz w:val="16"/>
                <w:szCs w:val="16"/>
                <w:highlight w:val="yellow"/>
              </w:rPr>
              <w:t xml:space="preserve"> Storm water pollution prevention.</w:t>
            </w:r>
            <w:r w:rsidRPr="00F31C01">
              <w:rPr>
                <w:b w:val="0"/>
                <w:sz w:val="16"/>
                <w:szCs w:val="16"/>
                <w:highlight w:val="yellow"/>
              </w:rPr>
              <w:t xml:space="preserve"> </w:t>
            </w:r>
            <w:r w:rsidR="00F13F90" w:rsidRPr="00F31C01">
              <w:rPr>
                <w:b w:val="0"/>
                <w:sz w:val="16"/>
                <w:szCs w:val="16"/>
                <w:highlight w:val="yellow"/>
                <w:u w:val="single"/>
              </w:rPr>
              <w:t>Additions</w:t>
            </w:r>
            <w:r w:rsidRPr="00F31C01">
              <w:rPr>
                <w:b w:val="0"/>
                <w:sz w:val="16"/>
                <w:szCs w:val="16"/>
                <w:highlight w:val="yellow"/>
              </w:rPr>
              <w:t xml:space="preserve"> </w:t>
            </w:r>
            <w:r w:rsidR="00F13F90" w:rsidRPr="00F31C01">
              <w:rPr>
                <w:b w:val="0"/>
                <w:sz w:val="16"/>
                <w:szCs w:val="16"/>
                <w:highlight w:val="yellow"/>
              </w:rPr>
              <w:t xml:space="preserve">that </w:t>
            </w:r>
            <w:r w:rsidRPr="00F31C01">
              <w:rPr>
                <w:b w:val="0"/>
                <w:sz w:val="16"/>
                <w:szCs w:val="16"/>
                <w:highlight w:val="yellow"/>
              </w:rPr>
              <w:t xml:space="preserve">disturb less than one acre of land shall prevent the pollution of stormwater runoff from construction activities </w:t>
            </w:r>
            <w:r w:rsidR="00694F83" w:rsidRPr="00F31C01">
              <w:rPr>
                <w:b w:val="0"/>
                <w:sz w:val="16"/>
                <w:szCs w:val="16"/>
                <w:highlight w:val="yellow"/>
              </w:rPr>
              <w:t>in accordance with</w:t>
            </w:r>
            <w:r w:rsidRPr="00F31C01">
              <w:rPr>
                <w:b w:val="0"/>
                <w:sz w:val="16"/>
                <w:szCs w:val="16"/>
                <w:highlight w:val="yellow"/>
              </w:rPr>
              <w:t xml:space="preserve"> </w:t>
            </w:r>
            <w:hyperlink r:id="rId9" w:history="1">
              <w:r w:rsidR="00694F83" w:rsidRPr="00F31C01">
                <w:rPr>
                  <w:rStyle w:val="Hyperlink"/>
                  <w:b w:val="0"/>
                  <w:sz w:val="16"/>
                  <w:szCs w:val="16"/>
                  <w:highlight w:val="yellow"/>
                </w:rPr>
                <w:t xml:space="preserve">Sonoma Municipal Code Chapter </w:t>
              </w:r>
              <w:bookmarkStart w:id="3" w:name="13.32"/>
              <w:bookmarkEnd w:id="3"/>
              <w:r w:rsidR="00694F83" w:rsidRPr="00F31C01">
                <w:rPr>
                  <w:rStyle w:val="Hyperlink"/>
                  <w:b w:val="0"/>
                  <w:sz w:val="16"/>
                  <w:szCs w:val="16"/>
                  <w:highlight w:val="yellow"/>
                </w:rPr>
                <w:t>13.32</w:t>
              </w:r>
              <w:r w:rsidR="00715FFE" w:rsidRPr="00F31C01">
                <w:rPr>
                  <w:rStyle w:val="Hyperlink"/>
                  <w:b w:val="0"/>
                  <w:sz w:val="16"/>
                  <w:szCs w:val="16"/>
                  <w:highlight w:val="yellow"/>
                </w:rPr>
                <w:t xml:space="preserve"> (Stormwater Management and Discharge Control)</w:t>
              </w:r>
            </w:hyperlink>
            <w:r w:rsidR="00694F83" w:rsidRPr="00F31C01">
              <w:rPr>
                <w:b w:val="0"/>
                <w:sz w:val="16"/>
                <w:szCs w:val="16"/>
                <w:highlight w:val="yellow"/>
              </w:rPr>
              <w:t>.</w:t>
            </w:r>
            <w:r w:rsidR="008C0BB6">
              <w:rPr>
                <w:b w:val="0"/>
                <w:sz w:val="16"/>
                <w:szCs w:val="16"/>
              </w:rPr>
              <w:t xml:space="preserve"> ASK DARIN</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Pr="000027E8" w:rsidRDefault="00111AFA" w:rsidP="00B8426A">
            <w:pPr>
              <w:keepNext/>
              <w:keepLines/>
              <w:spacing w:beforeLines="40" w:before="96" w:afterLines="40" w:after="96"/>
              <w:jc w:val="center"/>
              <w:rPr>
                <w:sz w:val="18"/>
                <w:szCs w:val="18"/>
                <w:u w:val="single"/>
              </w:rPr>
            </w:pPr>
            <w:r>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C31E4C">
              <w:rPr>
                <w:color w:val="000000"/>
                <w:sz w:val="18"/>
                <w:szCs w:val="18"/>
                <w:u w:color="C0C0C0"/>
              </w:rPr>
              <w:br/>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Pr="000027E8" w:rsidRDefault="00111AFA" w:rsidP="00B8426A">
            <w:pPr>
              <w:keepNext/>
              <w:keepLines/>
              <w:spacing w:beforeLines="40" w:before="96" w:afterLines="40" w:after="96"/>
              <w:jc w:val="center"/>
              <w:rPr>
                <w:sz w:val="18"/>
                <w:szCs w:val="18"/>
                <w:u w:val="single"/>
              </w:rPr>
            </w:pPr>
            <w:r>
              <w:rPr>
                <w:color w:val="000000"/>
                <w:sz w:val="18"/>
                <w:szCs w:val="18"/>
                <w:u w:color="C0C0C0"/>
              </w:rPr>
              <w:fldChar w:fldCharType="begin">
                <w:ffData>
                  <w:name w:val=""/>
                  <w:enabled/>
                  <w:calcOnExit w:val="0"/>
                  <w:checkBox>
                    <w:sizeAuto/>
                    <w:default w:val="0"/>
                    <w:checked w:val="0"/>
                  </w:checkBox>
                </w:ffData>
              </w:fldChar>
            </w:r>
            <w:r w:rsidR="00C31E4C">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C31E4C">
              <w:rPr>
                <w:color w:val="000000"/>
                <w:sz w:val="18"/>
                <w:szCs w:val="18"/>
                <w:u w:color="C0C0C0"/>
              </w:rPr>
              <w:br/>
            </w:r>
          </w:p>
        </w:tc>
      </w:tr>
      <w:tr w:rsidR="00F868E5" w:rsidRPr="002C3B87" w:rsidTr="007D040B">
        <w:trPr>
          <w:cantSplit/>
          <w:trHeight w:val="552"/>
          <w:jc w:val="center"/>
        </w:trPr>
        <w:tc>
          <w:tcPr>
            <w:tcW w:w="6548"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C31E4C" w:rsidRPr="00FD3683" w:rsidRDefault="00C31E4C" w:rsidP="00B8426A">
            <w:pPr>
              <w:pStyle w:val="CommentText"/>
              <w:spacing w:beforeLines="40" w:before="96" w:afterLines="40" w:after="96"/>
              <w:rPr>
                <w:sz w:val="16"/>
                <w:szCs w:val="16"/>
              </w:rPr>
            </w:pPr>
            <w:r w:rsidRPr="00FD3683">
              <w:rPr>
                <w:b/>
                <w:sz w:val="16"/>
                <w:szCs w:val="16"/>
              </w:rPr>
              <w:lastRenderedPageBreak/>
              <w:t>5.</w:t>
            </w:r>
            <w:r w:rsidR="00317821" w:rsidRPr="00FD3683">
              <w:rPr>
                <w:b/>
                <w:sz w:val="16"/>
                <w:szCs w:val="16"/>
              </w:rPr>
              <w:t>106.4</w:t>
            </w:r>
            <w:r w:rsidRPr="00FD3683">
              <w:rPr>
                <w:b/>
                <w:sz w:val="16"/>
                <w:szCs w:val="16"/>
              </w:rPr>
              <w:t xml:space="preserve"> Bicycle parking.</w:t>
            </w:r>
            <w:r w:rsidRPr="00FD3683">
              <w:rPr>
                <w:sz w:val="16"/>
                <w:szCs w:val="16"/>
              </w:rPr>
              <w:t xml:space="preserve"> Comply with Sections </w:t>
            </w:r>
            <w:r w:rsidR="00F13F90" w:rsidRPr="00FD3683">
              <w:rPr>
                <w:sz w:val="16"/>
                <w:szCs w:val="16"/>
              </w:rPr>
              <w:t>5.</w:t>
            </w:r>
            <w:r w:rsidR="00317821" w:rsidRPr="00FD3683">
              <w:rPr>
                <w:sz w:val="16"/>
                <w:szCs w:val="16"/>
              </w:rPr>
              <w:t>1</w:t>
            </w:r>
            <w:r w:rsidR="00465C5B" w:rsidRPr="00FD3683">
              <w:rPr>
                <w:sz w:val="16"/>
                <w:szCs w:val="16"/>
              </w:rPr>
              <w:t>06.4.1.1</w:t>
            </w:r>
            <w:r w:rsidR="00F13F90" w:rsidRPr="00FD3683">
              <w:rPr>
                <w:sz w:val="16"/>
                <w:szCs w:val="16"/>
              </w:rPr>
              <w:t xml:space="preserve"> </w:t>
            </w:r>
            <w:r w:rsidRPr="00FD3683">
              <w:rPr>
                <w:sz w:val="16"/>
                <w:szCs w:val="16"/>
              </w:rPr>
              <w:t xml:space="preserve">and </w:t>
            </w:r>
            <w:r w:rsidR="00F13F90" w:rsidRPr="00FD3683">
              <w:rPr>
                <w:sz w:val="16"/>
                <w:szCs w:val="16"/>
              </w:rPr>
              <w:t>5.</w:t>
            </w:r>
            <w:r w:rsidR="00465C5B" w:rsidRPr="00FD3683">
              <w:rPr>
                <w:sz w:val="16"/>
                <w:szCs w:val="16"/>
              </w:rPr>
              <w:t>106.4</w:t>
            </w:r>
            <w:r w:rsidR="00F13F90" w:rsidRPr="00FD3683">
              <w:rPr>
                <w:sz w:val="16"/>
                <w:szCs w:val="16"/>
              </w:rPr>
              <w:t>.</w:t>
            </w:r>
            <w:r w:rsidR="00465C5B" w:rsidRPr="00FD3683">
              <w:rPr>
                <w:sz w:val="16"/>
                <w:szCs w:val="16"/>
              </w:rPr>
              <w:t>1.</w:t>
            </w:r>
            <w:r w:rsidR="00715FFE" w:rsidRPr="00FD3683">
              <w:rPr>
                <w:sz w:val="16"/>
                <w:szCs w:val="16"/>
              </w:rPr>
              <w:t>2</w:t>
            </w:r>
            <w:r w:rsidR="00FD3683" w:rsidRPr="00FD3683">
              <w:rPr>
                <w:sz w:val="16"/>
                <w:szCs w:val="16"/>
              </w:rPr>
              <w:t>; or meet local ordinance whichever is stricter</w:t>
            </w:r>
            <w:r w:rsidR="00715FFE" w:rsidRPr="00FD3683">
              <w:rPr>
                <w:sz w:val="16"/>
                <w:szCs w:val="16"/>
              </w:rPr>
              <w:t>.</w:t>
            </w:r>
            <w:r w:rsidRPr="00FD3683">
              <w:rPr>
                <w:sz w:val="16"/>
                <w:szCs w:val="16"/>
              </w:rPr>
              <w:t xml:space="preserve"> </w:t>
            </w:r>
            <w:r w:rsidR="00FD3683" w:rsidRPr="00FD3683">
              <w:rPr>
                <w:rStyle w:val="FootnoteReference"/>
                <w:sz w:val="16"/>
                <w:szCs w:val="16"/>
              </w:rPr>
              <w:footnoteReference w:id="1"/>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Pr="00FD3683"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Pr="00FD3683" w:rsidRDefault="00111AFA" w:rsidP="00B8426A">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sidR="00C31E4C">
              <w:rPr>
                <w:b/>
                <w:sz w:val="18"/>
                <w:szCs w:val="18"/>
              </w:rPr>
              <w:instrText xml:space="preserve"> FORMCHECKBOX </w:instrText>
            </w:r>
            <w:r>
              <w:rPr>
                <w:b/>
                <w:sz w:val="18"/>
                <w:szCs w:val="18"/>
              </w:rPr>
            </w:r>
            <w:r>
              <w:rPr>
                <w:b/>
                <w:sz w:val="18"/>
                <w:szCs w:val="18"/>
              </w:rPr>
              <w:fldChar w:fldCharType="end"/>
            </w:r>
          </w:p>
        </w:tc>
      </w:tr>
      <w:tr w:rsidR="00F868E5"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DE27F6" w:rsidRPr="00A7620F" w:rsidRDefault="00D8390B" w:rsidP="00EF00B9">
            <w:pPr>
              <w:widowControl/>
              <w:autoSpaceDE w:val="0"/>
              <w:autoSpaceDN w:val="0"/>
              <w:adjustRightInd w:val="0"/>
              <w:spacing w:before="120"/>
              <w:rPr>
                <w:rFonts w:ascii="Arial" w:hAnsi="Arial" w:cs="Arial"/>
                <w:sz w:val="16"/>
                <w:szCs w:val="16"/>
              </w:rPr>
            </w:pPr>
            <w:r w:rsidRPr="00A7620F">
              <w:rPr>
                <w:rFonts w:ascii="Arial" w:hAnsi="Arial" w:cs="Arial"/>
                <w:b/>
                <w:snapToGrid/>
                <w:sz w:val="16"/>
                <w:szCs w:val="16"/>
              </w:rPr>
              <w:t>5.</w:t>
            </w:r>
            <w:r w:rsidR="00465C5B" w:rsidRPr="00A7620F">
              <w:rPr>
                <w:rFonts w:ascii="Arial" w:hAnsi="Arial" w:cs="Arial"/>
                <w:b/>
                <w:snapToGrid/>
                <w:sz w:val="16"/>
                <w:szCs w:val="16"/>
              </w:rPr>
              <w:t>106.5.</w:t>
            </w:r>
            <w:r w:rsidR="00F96930" w:rsidRPr="00A7620F">
              <w:rPr>
                <w:rFonts w:ascii="Arial" w:hAnsi="Arial" w:cs="Arial"/>
                <w:b/>
                <w:snapToGrid/>
                <w:sz w:val="16"/>
                <w:szCs w:val="16"/>
              </w:rPr>
              <w:t>2</w:t>
            </w:r>
            <w:r w:rsidRPr="00A7620F">
              <w:rPr>
                <w:rFonts w:ascii="Arial" w:hAnsi="Arial" w:cs="Arial"/>
                <w:b/>
                <w:sz w:val="16"/>
                <w:szCs w:val="16"/>
              </w:rPr>
              <w:t xml:space="preserve"> </w:t>
            </w:r>
            <w:r w:rsidR="00C31E4C" w:rsidRPr="00A7620F">
              <w:rPr>
                <w:rFonts w:ascii="Arial" w:hAnsi="Arial" w:cs="Arial"/>
                <w:b/>
                <w:sz w:val="16"/>
                <w:szCs w:val="16"/>
              </w:rPr>
              <w:t>Designated parking for fuel-efficient vehicles</w:t>
            </w:r>
            <w:r w:rsidR="00C31E4C" w:rsidRPr="00A7620F">
              <w:rPr>
                <w:rFonts w:ascii="Arial" w:hAnsi="Arial" w:cs="Arial"/>
                <w:sz w:val="16"/>
                <w:szCs w:val="16"/>
              </w:rPr>
              <w:t xml:space="preserve">.  </w:t>
            </w:r>
            <w:r w:rsidRPr="00A7620F">
              <w:rPr>
                <w:rFonts w:ascii="Arial" w:hAnsi="Arial" w:cs="Arial"/>
                <w:sz w:val="16"/>
                <w:szCs w:val="16"/>
              </w:rPr>
              <w:t xml:space="preserve">For </w:t>
            </w:r>
            <w:r w:rsidRPr="00A7620F">
              <w:rPr>
                <w:rFonts w:ascii="Arial" w:hAnsi="Arial" w:cs="Arial"/>
                <w:sz w:val="16"/>
                <w:szCs w:val="16"/>
                <w:u w:val="single"/>
              </w:rPr>
              <w:t>projects that add 10 or more vehicular parking spaces</w:t>
            </w:r>
            <w:r w:rsidRPr="00A7620F">
              <w:rPr>
                <w:rFonts w:ascii="Arial" w:hAnsi="Arial" w:cs="Arial"/>
                <w:sz w:val="16"/>
                <w:szCs w:val="16"/>
              </w:rPr>
              <w:t>, provide designated parking for any combination of low-emitting, fuel-efficient, and carpool/van pool vehicles</w:t>
            </w:r>
            <w:r w:rsidR="00EF00B9" w:rsidRPr="00A7620F">
              <w:rPr>
                <w:rFonts w:ascii="Arial" w:hAnsi="Arial" w:cs="Arial"/>
                <w:sz w:val="16"/>
                <w:szCs w:val="16"/>
              </w:rPr>
              <w:t xml:space="preserve"> </w:t>
            </w:r>
            <w:r w:rsidRPr="00A7620F">
              <w:rPr>
                <w:rFonts w:ascii="Arial" w:hAnsi="Arial" w:cs="Arial"/>
                <w:sz w:val="16"/>
                <w:szCs w:val="16"/>
              </w:rPr>
              <w:t>as shown based on the number of additional spaces.</w:t>
            </w:r>
          </w:p>
          <w:p w:rsidR="003F7A2A" w:rsidRPr="00A7620F" w:rsidRDefault="003F7A2A" w:rsidP="00EF00B9">
            <w:pPr>
              <w:widowControl/>
              <w:autoSpaceDE w:val="0"/>
              <w:autoSpaceDN w:val="0"/>
              <w:adjustRightInd w:val="0"/>
              <w:spacing w:before="120"/>
              <w:rPr>
                <w:rFonts w:ascii="Arial" w:hAnsi="Arial" w:cs="Arial"/>
                <w:sz w:val="16"/>
                <w:szCs w:val="16"/>
              </w:rPr>
            </w:pPr>
          </w:p>
          <w:p w:rsidR="00DE27F6" w:rsidRPr="00A7620F" w:rsidRDefault="00DE27F6" w:rsidP="00DE27F6">
            <w:pPr>
              <w:widowControl/>
              <w:autoSpaceDE w:val="0"/>
              <w:autoSpaceDN w:val="0"/>
              <w:adjustRightInd w:val="0"/>
              <w:rPr>
                <w:rFonts w:ascii="Arial" w:hAnsi="Arial" w:cs="Arial"/>
                <w:sz w:val="16"/>
                <w:szCs w:val="16"/>
                <w:u w:val="single"/>
              </w:rPr>
            </w:pPr>
            <w:r w:rsidRPr="00A7620F">
              <w:rPr>
                <w:rFonts w:ascii="Arial" w:hAnsi="Arial" w:cs="Arial"/>
                <w:sz w:val="16"/>
                <w:szCs w:val="16"/>
                <w:u w:val="single"/>
              </w:rPr>
              <w:t>Total # of Parking Spaces</w:t>
            </w:r>
            <w:r w:rsidRPr="00A7620F">
              <w:rPr>
                <w:rFonts w:ascii="Arial" w:hAnsi="Arial" w:cs="Arial"/>
                <w:sz w:val="16"/>
                <w:szCs w:val="16"/>
              </w:rPr>
              <w:t xml:space="preserve">        </w:t>
            </w:r>
            <w:r w:rsidRPr="00A7620F">
              <w:rPr>
                <w:rFonts w:ascii="Arial" w:hAnsi="Arial" w:cs="Arial"/>
                <w:sz w:val="16"/>
                <w:szCs w:val="16"/>
                <w:u w:val="single"/>
              </w:rPr>
              <w:t>Number of Required Spaces</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10-25                                                1</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26-50                                                3</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51-75                                                6</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76-100                                              8</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101-150                                           11</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151-200                                           16</w:t>
            </w:r>
          </w:p>
          <w:p w:rsidR="00DE27F6" w:rsidRPr="00A7620F" w:rsidRDefault="00DE27F6" w:rsidP="00DE27F6">
            <w:pPr>
              <w:widowControl/>
              <w:autoSpaceDE w:val="0"/>
              <w:autoSpaceDN w:val="0"/>
              <w:adjustRightInd w:val="0"/>
              <w:ind w:firstLine="673"/>
              <w:rPr>
                <w:rFonts w:ascii="Arial" w:hAnsi="Arial" w:cs="Arial"/>
                <w:sz w:val="16"/>
                <w:szCs w:val="16"/>
              </w:rPr>
            </w:pPr>
            <w:r w:rsidRPr="00A7620F">
              <w:rPr>
                <w:rFonts w:ascii="Arial" w:hAnsi="Arial" w:cs="Arial"/>
                <w:sz w:val="16"/>
                <w:szCs w:val="16"/>
              </w:rPr>
              <w:t>201+                                           8% of total</w:t>
            </w:r>
          </w:p>
          <w:p w:rsidR="00DE27F6" w:rsidRPr="00A7620F" w:rsidRDefault="00DE27F6" w:rsidP="00DE27F6">
            <w:pPr>
              <w:widowControl/>
              <w:autoSpaceDE w:val="0"/>
              <w:autoSpaceDN w:val="0"/>
              <w:adjustRightInd w:val="0"/>
              <w:ind w:firstLine="673"/>
              <w:rPr>
                <w:rFonts w:ascii="Arial" w:hAnsi="Arial" w:cs="Arial"/>
                <w:sz w:val="16"/>
                <w:szCs w:val="16"/>
              </w:rPr>
            </w:pPr>
          </w:p>
          <w:p w:rsidR="00C31E4C" w:rsidRPr="00F31C01" w:rsidRDefault="00C31E4C" w:rsidP="00BB1E4D">
            <w:pPr>
              <w:pStyle w:val="CommentText"/>
              <w:spacing w:before="60" w:after="60"/>
              <w:ind w:left="493"/>
              <w:rPr>
                <w:sz w:val="16"/>
                <w:szCs w:val="16"/>
              </w:rPr>
            </w:pPr>
            <w:r w:rsidRPr="00A7620F">
              <w:rPr>
                <w:b/>
                <w:sz w:val="16"/>
                <w:szCs w:val="16"/>
              </w:rPr>
              <w:t>5.</w:t>
            </w:r>
            <w:r w:rsidR="00D8390B" w:rsidRPr="00A7620F">
              <w:rPr>
                <w:b/>
                <w:sz w:val="16"/>
                <w:szCs w:val="16"/>
              </w:rPr>
              <w:t xml:space="preserve"> </w:t>
            </w:r>
            <w:r w:rsidR="00F96930" w:rsidRPr="00A7620F">
              <w:rPr>
                <w:b/>
                <w:sz w:val="16"/>
                <w:szCs w:val="16"/>
              </w:rPr>
              <w:t>106.5.2.1</w:t>
            </w:r>
            <w:r w:rsidR="00D8390B" w:rsidRPr="00A7620F">
              <w:rPr>
                <w:b/>
                <w:sz w:val="16"/>
                <w:szCs w:val="16"/>
              </w:rPr>
              <w:t xml:space="preserve"> </w:t>
            </w:r>
            <w:r w:rsidRPr="00A7620F">
              <w:rPr>
                <w:b/>
                <w:sz w:val="16"/>
                <w:szCs w:val="16"/>
              </w:rPr>
              <w:t>Parking stall marking.</w:t>
            </w:r>
            <w:r w:rsidRPr="00A7620F">
              <w:rPr>
                <w:sz w:val="16"/>
                <w:szCs w:val="16"/>
              </w:rPr>
              <w:t xml:space="preserve">  </w:t>
            </w:r>
            <w:r w:rsidR="002006AF" w:rsidRPr="00A7620F">
              <w:rPr>
                <w:sz w:val="16"/>
                <w:szCs w:val="16"/>
              </w:rPr>
              <w:t>If applicable above, p</w:t>
            </w:r>
            <w:r w:rsidRPr="00A7620F">
              <w:rPr>
                <w:sz w:val="16"/>
                <w:szCs w:val="16"/>
              </w:rPr>
              <w:t>aint the following characters such that the lower edge of the last word aligns with the end of the stall striping and is visible beneath a parked vehicle:</w:t>
            </w:r>
            <w:r w:rsidR="00F31C01" w:rsidRPr="00A7620F">
              <w:rPr>
                <w:sz w:val="16"/>
                <w:szCs w:val="16"/>
              </w:rPr>
              <w:t xml:space="preserve"> </w:t>
            </w:r>
            <w:r w:rsidR="00715FFE" w:rsidRPr="00A7620F">
              <w:rPr>
                <w:sz w:val="16"/>
                <w:szCs w:val="16"/>
              </w:rPr>
              <w:t xml:space="preserve">“ </w:t>
            </w:r>
            <w:r w:rsidRPr="00A7620F">
              <w:rPr>
                <w:sz w:val="16"/>
                <w:szCs w:val="16"/>
              </w:rPr>
              <w:t>CLEAN AIR /VANPOOL / EV</w:t>
            </w:r>
            <w:r w:rsidR="00715FFE" w:rsidRPr="00A7620F">
              <w:rPr>
                <w:sz w:val="16"/>
                <w:szCs w:val="16"/>
              </w:rPr>
              <w:t xml:space="preserve"> “</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Pr="00D8390B" w:rsidRDefault="00111AFA" w:rsidP="00B8426A">
            <w:pPr>
              <w:autoSpaceDE w:val="0"/>
              <w:autoSpaceDN w:val="0"/>
              <w:adjustRightInd w:val="0"/>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C31E4C" w:rsidRPr="00D8390B" w:rsidRDefault="00C31E4C" w:rsidP="00B8426A">
            <w:pPr>
              <w:autoSpaceDE w:val="0"/>
              <w:autoSpaceDN w:val="0"/>
              <w:adjustRightInd w:val="0"/>
              <w:spacing w:beforeLines="40" w:before="96" w:afterLines="40" w:after="96"/>
              <w:jc w:val="center"/>
              <w:rPr>
                <w:sz w:val="18"/>
                <w:szCs w:val="18"/>
              </w:rPr>
            </w:pPr>
          </w:p>
          <w:p w:rsidR="00C31E4C" w:rsidRPr="00D8390B" w:rsidRDefault="00C31E4C" w:rsidP="00B8426A">
            <w:pPr>
              <w:autoSpaceDE w:val="0"/>
              <w:autoSpaceDN w:val="0"/>
              <w:adjustRightInd w:val="0"/>
              <w:spacing w:beforeLines="40" w:before="96" w:afterLines="40" w:after="96"/>
              <w:jc w:val="center"/>
              <w:rPr>
                <w:sz w:val="18"/>
                <w:szCs w:val="18"/>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DE27F6" w:rsidRDefault="00DE27F6" w:rsidP="00B8426A">
            <w:pPr>
              <w:autoSpaceDE w:val="0"/>
              <w:autoSpaceDN w:val="0"/>
              <w:adjustRightInd w:val="0"/>
              <w:spacing w:beforeLines="40" w:before="96" w:afterLines="40" w:after="96"/>
              <w:jc w:val="center"/>
              <w:rPr>
                <w:color w:val="000000"/>
                <w:sz w:val="18"/>
                <w:szCs w:val="18"/>
                <w:u w:color="C0C0C0"/>
              </w:rPr>
            </w:pPr>
          </w:p>
          <w:p w:rsidR="00C31E4C" w:rsidRPr="00D8390B" w:rsidRDefault="00111AFA" w:rsidP="00B8426A">
            <w:pPr>
              <w:autoSpaceDE w:val="0"/>
              <w:autoSpaceDN w:val="0"/>
              <w:adjustRightInd w:val="0"/>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C31E4C" w:rsidRPr="007675F0" w:rsidRDefault="00C31E4C" w:rsidP="00B8426A">
            <w:pPr>
              <w:autoSpaceDE w:val="0"/>
              <w:autoSpaceDN w:val="0"/>
              <w:adjustRightInd w:val="0"/>
              <w:spacing w:beforeLines="40" w:before="96" w:afterLines="40" w:after="96"/>
              <w:jc w:val="center"/>
              <w:rPr>
                <w:b/>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Default="00111AFA" w:rsidP="00B8426A">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sidR="00C31E4C">
              <w:rPr>
                <w:b/>
                <w:sz w:val="18"/>
                <w:szCs w:val="18"/>
              </w:rPr>
              <w:instrText xml:space="preserve"> FORMCHECKBOX </w:instrText>
            </w:r>
            <w:r>
              <w:rPr>
                <w:b/>
                <w:sz w:val="18"/>
                <w:szCs w:val="18"/>
              </w:rPr>
            </w:r>
            <w:r>
              <w:rPr>
                <w:b/>
                <w:sz w:val="18"/>
                <w:szCs w:val="18"/>
              </w:rPr>
              <w:fldChar w:fldCharType="end"/>
            </w:r>
          </w:p>
          <w:p w:rsidR="00C31E4C" w:rsidRDefault="00C31E4C" w:rsidP="00B8426A">
            <w:pPr>
              <w:autoSpaceDE w:val="0"/>
              <w:autoSpaceDN w:val="0"/>
              <w:adjustRightInd w:val="0"/>
              <w:spacing w:beforeLines="40" w:before="96" w:afterLines="40" w:after="96"/>
              <w:jc w:val="center"/>
              <w:rPr>
                <w:sz w:val="20"/>
              </w:rPr>
            </w:pPr>
          </w:p>
          <w:p w:rsidR="00C31E4C" w:rsidRDefault="00C31E4C" w:rsidP="00B8426A">
            <w:pPr>
              <w:autoSpaceDE w:val="0"/>
              <w:autoSpaceDN w:val="0"/>
              <w:adjustRightInd w:val="0"/>
              <w:spacing w:beforeLines="40" w:before="96" w:afterLines="40" w:after="96"/>
              <w:jc w:val="center"/>
              <w:rPr>
                <w:sz w:val="20"/>
              </w:rPr>
            </w:pPr>
          </w:p>
          <w:p w:rsidR="00DE27F6" w:rsidRDefault="00DE27F6" w:rsidP="00B8426A">
            <w:pPr>
              <w:autoSpaceDE w:val="0"/>
              <w:autoSpaceDN w:val="0"/>
              <w:adjustRightInd w:val="0"/>
              <w:spacing w:beforeLines="40" w:before="96" w:afterLines="40" w:after="96"/>
              <w:jc w:val="center"/>
              <w:rPr>
                <w:b/>
                <w:sz w:val="18"/>
                <w:szCs w:val="18"/>
              </w:rPr>
            </w:pPr>
          </w:p>
          <w:p w:rsidR="00DE27F6" w:rsidRDefault="00DE27F6" w:rsidP="00B8426A">
            <w:pPr>
              <w:autoSpaceDE w:val="0"/>
              <w:autoSpaceDN w:val="0"/>
              <w:adjustRightInd w:val="0"/>
              <w:spacing w:beforeLines="40" w:before="96" w:afterLines="40" w:after="96"/>
              <w:jc w:val="center"/>
              <w:rPr>
                <w:b/>
                <w:sz w:val="18"/>
                <w:szCs w:val="18"/>
              </w:rPr>
            </w:pPr>
          </w:p>
          <w:p w:rsidR="00DE27F6" w:rsidRDefault="00DE27F6" w:rsidP="00B8426A">
            <w:pPr>
              <w:autoSpaceDE w:val="0"/>
              <w:autoSpaceDN w:val="0"/>
              <w:adjustRightInd w:val="0"/>
              <w:spacing w:beforeLines="40" w:before="96" w:afterLines="40" w:after="96"/>
              <w:jc w:val="center"/>
              <w:rPr>
                <w:b/>
                <w:sz w:val="18"/>
                <w:szCs w:val="18"/>
              </w:rPr>
            </w:pPr>
          </w:p>
          <w:p w:rsidR="00DE27F6" w:rsidRDefault="00DE27F6" w:rsidP="00B8426A">
            <w:pPr>
              <w:autoSpaceDE w:val="0"/>
              <w:autoSpaceDN w:val="0"/>
              <w:adjustRightInd w:val="0"/>
              <w:spacing w:beforeLines="40" w:before="96" w:afterLines="40" w:after="96"/>
              <w:jc w:val="center"/>
              <w:rPr>
                <w:b/>
                <w:sz w:val="18"/>
                <w:szCs w:val="18"/>
              </w:rPr>
            </w:pPr>
          </w:p>
          <w:p w:rsidR="00DE27F6" w:rsidRDefault="00DE27F6" w:rsidP="00B8426A">
            <w:pPr>
              <w:autoSpaceDE w:val="0"/>
              <w:autoSpaceDN w:val="0"/>
              <w:adjustRightInd w:val="0"/>
              <w:spacing w:beforeLines="40" w:before="96" w:afterLines="40" w:after="96"/>
              <w:jc w:val="center"/>
              <w:rPr>
                <w:b/>
                <w:sz w:val="18"/>
                <w:szCs w:val="18"/>
              </w:rPr>
            </w:pPr>
          </w:p>
          <w:p w:rsidR="00DE27F6" w:rsidRDefault="00DE27F6" w:rsidP="00B8426A">
            <w:pPr>
              <w:autoSpaceDE w:val="0"/>
              <w:autoSpaceDN w:val="0"/>
              <w:adjustRightInd w:val="0"/>
              <w:spacing w:beforeLines="40" w:before="96" w:afterLines="40" w:after="96"/>
              <w:jc w:val="center"/>
              <w:rPr>
                <w:b/>
                <w:sz w:val="18"/>
                <w:szCs w:val="18"/>
              </w:rPr>
            </w:pPr>
          </w:p>
          <w:p w:rsidR="00C31E4C" w:rsidRDefault="00111AFA" w:rsidP="00B8426A">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sidR="00C31E4C">
              <w:rPr>
                <w:b/>
                <w:sz w:val="18"/>
                <w:szCs w:val="18"/>
              </w:rPr>
              <w:instrText xml:space="preserve"> FORMCHECKBOX </w:instrText>
            </w:r>
            <w:r>
              <w:rPr>
                <w:b/>
                <w:sz w:val="18"/>
                <w:szCs w:val="18"/>
              </w:rPr>
            </w:r>
            <w:r>
              <w:rPr>
                <w:b/>
                <w:sz w:val="18"/>
                <w:szCs w:val="18"/>
              </w:rPr>
              <w:fldChar w:fldCharType="end"/>
            </w:r>
          </w:p>
          <w:p w:rsidR="00C31E4C" w:rsidRPr="00D11E6A" w:rsidRDefault="00C31E4C" w:rsidP="00B8426A">
            <w:pPr>
              <w:autoSpaceDE w:val="0"/>
              <w:autoSpaceDN w:val="0"/>
              <w:adjustRightInd w:val="0"/>
              <w:spacing w:beforeLines="40" w:before="96" w:afterLines="40" w:after="96"/>
              <w:jc w:val="center"/>
              <w:rPr>
                <w:sz w:val="20"/>
              </w:rPr>
            </w:pPr>
          </w:p>
        </w:tc>
      </w:tr>
      <w:tr w:rsidR="00F868E5" w:rsidRPr="002C3B87" w:rsidTr="007D040B">
        <w:trPr>
          <w:cantSplit/>
          <w:trHeight w:val="282"/>
          <w:jc w:val="center"/>
        </w:trPr>
        <w:tc>
          <w:tcPr>
            <w:tcW w:w="6548"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5778B7" w:rsidRPr="00DE27F6" w:rsidRDefault="005778B7" w:rsidP="00B8426A">
            <w:pPr>
              <w:spacing w:beforeLines="40" w:before="96" w:afterLines="40" w:after="96"/>
              <w:ind w:left="43"/>
              <w:rPr>
                <w:sz w:val="16"/>
                <w:szCs w:val="16"/>
              </w:rPr>
            </w:pPr>
            <w:r w:rsidRPr="00DE27F6">
              <w:rPr>
                <w:rFonts w:ascii="Arial" w:hAnsi="Arial" w:cs="Arial"/>
                <w:b/>
                <w:sz w:val="16"/>
                <w:szCs w:val="16"/>
              </w:rPr>
              <w:t>5.</w:t>
            </w:r>
            <w:r w:rsidR="00975331" w:rsidRPr="00DE27F6">
              <w:rPr>
                <w:rFonts w:ascii="Arial" w:hAnsi="Arial" w:cs="Arial"/>
                <w:b/>
                <w:sz w:val="16"/>
                <w:szCs w:val="16"/>
              </w:rPr>
              <w:t>106.10</w:t>
            </w:r>
            <w:r w:rsidRPr="00DE27F6">
              <w:rPr>
                <w:rFonts w:ascii="Arial" w:hAnsi="Arial" w:cs="Arial"/>
                <w:b/>
                <w:sz w:val="16"/>
                <w:szCs w:val="16"/>
              </w:rPr>
              <w:t xml:space="preserve"> </w:t>
            </w:r>
            <w:r w:rsidR="00C31E4C" w:rsidRPr="00DE27F6">
              <w:rPr>
                <w:rFonts w:ascii="Arial" w:hAnsi="Arial" w:cs="Arial"/>
                <w:b/>
                <w:sz w:val="16"/>
                <w:szCs w:val="16"/>
              </w:rPr>
              <w:t>Grading and Paving.</w:t>
            </w:r>
            <w:r w:rsidR="00C31E4C" w:rsidRPr="00DE27F6">
              <w:rPr>
                <w:rFonts w:ascii="Arial" w:hAnsi="Arial" w:cs="Arial"/>
                <w:sz w:val="16"/>
                <w:szCs w:val="16"/>
              </w:rPr>
              <w:t xml:space="preserve">  </w:t>
            </w:r>
            <w:r w:rsidRPr="00DE27F6">
              <w:rPr>
                <w:rFonts w:ascii="Arial" w:hAnsi="Arial" w:cs="Arial"/>
                <w:sz w:val="16"/>
                <w:szCs w:val="16"/>
              </w:rPr>
              <w:t xml:space="preserve">For </w:t>
            </w:r>
            <w:r w:rsidRPr="007D040B">
              <w:rPr>
                <w:rFonts w:ascii="Arial" w:hAnsi="Arial" w:cs="Arial"/>
                <w:sz w:val="16"/>
                <w:szCs w:val="16"/>
              </w:rPr>
              <w:t xml:space="preserve">projects </w:t>
            </w:r>
            <w:r w:rsidR="00975331" w:rsidRPr="007D040B">
              <w:rPr>
                <w:rFonts w:ascii="Arial" w:hAnsi="Arial" w:cs="Arial"/>
                <w:sz w:val="16"/>
                <w:szCs w:val="16"/>
              </w:rPr>
              <w:t>altering the drainage path</w:t>
            </w:r>
            <w:r w:rsidRPr="00DE27F6">
              <w:rPr>
                <w:rFonts w:ascii="Arial" w:hAnsi="Arial" w:cs="Arial"/>
                <w:sz w:val="16"/>
                <w:szCs w:val="16"/>
              </w:rPr>
              <w:t xml:space="preserve">, </w:t>
            </w:r>
            <w:r w:rsidR="00C31E4C" w:rsidRPr="00DE27F6">
              <w:rPr>
                <w:sz w:val="16"/>
                <w:szCs w:val="16"/>
              </w:rPr>
              <w:t>Construction plans shall indicate how site grading or a drainage system will manage all surface water flows to keep water from entering buildings. Examples of methods to manage surface water include</w:t>
            </w:r>
            <w:r w:rsidRPr="00DE27F6">
              <w:rPr>
                <w:sz w:val="16"/>
                <w:szCs w:val="16"/>
              </w:rPr>
              <w:t>:</w:t>
            </w:r>
            <w:r w:rsidR="00DE27F6">
              <w:rPr>
                <w:sz w:val="16"/>
                <w:szCs w:val="16"/>
              </w:rPr>
              <w:t xml:space="preserve"> s</w:t>
            </w:r>
            <w:r w:rsidRPr="00DE27F6">
              <w:rPr>
                <w:sz w:val="16"/>
                <w:szCs w:val="16"/>
              </w:rPr>
              <w:t>wales</w:t>
            </w:r>
            <w:r w:rsidR="00DE27F6">
              <w:rPr>
                <w:sz w:val="16"/>
                <w:szCs w:val="16"/>
              </w:rPr>
              <w:t>, w</w:t>
            </w:r>
            <w:r w:rsidRPr="00DE27F6">
              <w:rPr>
                <w:sz w:val="16"/>
                <w:szCs w:val="16"/>
              </w:rPr>
              <w:t>ater collection and disposal systems</w:t>
            </w:r>
            <w:r w:rsidR="00DE27F6">
              <w:rPr>
                <w:sz w:val="16"/>
                <w:szCs w:val="16"/>
              </w:rPr>
              <w:t xml:space="preserve">, </w:t>
            </w:r>
            <w:r w:rsidR="008D4188">
              <w:rPr>
                <w:sz w:val="16"/>
                <w:szCs w:val="16"/>
              </w:rPr>
              <w:t>F</w:t>
            </w:r>
            <w:r w:rsidR="008D4188" w:rsidRPr="00DE27F6">
              <w:rPr>
                <w:sz w:val="16"/>
                <w:szCs w:val="16"/>
              </w:rPr>
              <w:t>rench</w:t>
            </w:r>
            <w:r w:rsidRPr="00DE27F6">
              <w:rPr>
                <w:sz w:val="16"/>
                <w:szCs w:val="16"/>
              </w:rPr>
              <w:t xml:space="preserve"> drains</w:t>
            </w:r>
            <w:r w:rsidR="00DE27F6">
              <w:rPr>
                <w:sz w:val="16"/>
                <w:szCs w:val="16"/>
              </w:rPr>
              <w:t>, w</w:t>
            </w:r>
            <w:r w:rsidRPr="00DE27F6">
              <w:rPr>
                <w:sz w:val="16"/>
                <w:szCs w:val="16"/>
              </w:rPr>
              <w:t>ater retention gardens</w:t>
            </w:r>
            <w:r w:rsidR="00DE27F6">
              <w:rPr>
                <w:sz w:val="16"/>
                <w:szCs w:val="16"/>
              </w:rPr>
              <w:t>, or o</w:t>
            </w:r>
            <w:r w:rsidRPr="00DE27F6">
              <w:rPr>
                <w:sz w:val="16"/>
                <w:szCs w:val="16"/>
              </w:rPr>
              <w:t>ther water measures which keep surface water away from buildings and aid in groundwater recharge.</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F00B9" w:rsidRPr="00D8390B" w:rsidRDefault="00111AFA" w:rsidP="00B8426A">
            <w:pPr>
              <w:autoSpaceDE w:val="0"/>
              <w:autoSpaceDN w:val="0"/>
              <w:adjustRightInd w:val="0"/>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5778B7" w:rsidRDefault="005778B7" w:rsidP="00B8426A">
            <w:pPr>
              <w:autoSpaceDE w:val="0"/>
              <w:autoSpaceDN w:val="0"/>
              <w:adjustRightInd w:val="0"/>
              <w:spacing w:beforeLines="40" w:before="96" w:afterLines="40" w:after="96"/>
              <w:jc w:val="center"/>
              <w:rPr>
                <w:b/>
                <w:sz w:val="18"/>
                <w:szCs w:val="18"/>
              </w:rPr>
            </w:pPr>
          </w:p>
          <w:p w:rsidR="00C31E4C" w:rsidRPr="00D11E6A" w:rsidRDefault="00C31E4C" w:rsidP="00B8426A">
            <w:pPr>
              <w:spacing w:beforeLines="40" w:before="96" w:afterLines="40" w:after="96"/>
              <w:jc w:val="center"/>
              <w:rPr>
                <w:sz w:val="2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Pr="00D11E6A" w:rsidRDefault="00111AFA" w:rsidP="00B8426A">
            <w:pPr>
              <w:spacing w:beforeLines="40" w:before="96" w:afterLines="40" w:after="96"/>
              <w:jc w:val="center"/>
              <w:rPr>
                <w:sz w:val="20"/>
              </w:rPr>
            </w:pPr>
            <w:r>
              <w:rPr>
                <w:color w:val="000000"/>
                <w:sz w:val="18"/>
                <w:szCs w:val="18"/>
                <w:u w:color="C0C0C0"/>
              </w:rPr>
              <w:fldChar w:fldCharType="begin">
                <w:ffData>
                  <w:name w:val=""/>
                  <w:enabled/>
                  <w:calcOnExit w:val="0"/>
                  <w:checkBox>
                    <w:sizeAuto/>
                    <w:default w:val="0"/>
                  </w:checkBox>
                </w:ffData>
              </w:fldChar>
            </w:r>
            <w:r w:rsidR="00C31E4C">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8029F1" w:rsidRPr="002C3B87" w:rsidTr="007D040B">
        <w:trPr>
          <w:cantSplit/>
          <w:trHeight w:val="282"/>
          <w:jc w:val="center"/>
        </w:trPr>
        <w:tc>
          <w:tcPr>
            <w:tcW w:w="6548"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8029F1" w:rsidRPr="00764310" w:rsidRDefault="008D4188" w:rsidP="00B8426A">
            <w:pPr>
              <w:keepNext/>
              <w:spacing w:beforeLines="40" w:before="96" w:afterLines="40" w:after="96"/>
              <w:rPr>
                <w:b/>
                <w:sz w:val="16"/>
                <w:szCs w:val="16"/>
              </w:rPr>
            </w:pPr>
            <w:r>
              <w:rPr>
                <w:b/>
                <w:sz w:val="16"/>
                <w:szCs w:val="16"/>
              </w:rPr>
              <w:t>EFFICIENCY EFFICEI</w:t>
            </w:r>
            <w:r w:rsidR="008029F1" w:rsidRPr="00764310">
              <w:rPr>
                <w:b/>
                <w:sz w:val="16"/>
                <w:szCs w:val="16"/>
              </w:rPr>
              <w:t>NCY (Division 5.2)</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8029F1" w:rsidRPr="00D11E6A" w:rsidRDefault="008029F1" w:rsidP="00B8426A">
            <w:pPr>
              <w:spacing w:beforeLines="40" w:before="96" w:afterLines="40" w:after="96"/>
              <w:rPr>
                <w:sz w:val="2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8029F1" w:rsidRPr="00D11E6A" w:rsidRDefault="008029F1" w:rsidP="00B8426A">
            <w:pPr>
              <w:spacing w:beforeLines="40" w:before="96" w:afterLines="40" w:after="96"/>
              <w:rPr>
                <w:sz w:val="20"/>
              </w:rPr>
            </w:pPr>
          </w:p>
        </w:tc>
      </w:tr>
      <w:tr w:rsidR="008029F1"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8029F1" w:rsidRPr="00764310" w:rsidRDefault="008029F1" w:rsidP="00B8426A">
            <w:pPr>
              <w:pStyle w:val="CM41"/>
              <w:spacing w:beforeLines="40" w:before="96" w:afterLines="40" w:after="96"/>
              <w:rPr>
                <w:rFonts w:ascii="Arial" w:hAnsi="Arial" w:cs="Arial"/>
                <w:sz w:val="16"/>
                <w:szCs w:val="16"/>
              </w:rPr>
            </w:pPr>
            <w:r w:rsidRPr="00764310">
              <w:rPr>
                <w:rFonts w:ascii="Arial" w:hAnsi="Arial" w:cs="Arial"/>
                <w:b/>
                <w:sz w:val="16"/>
                <w:szCs w:val="16"/>
              </w:rPr>
              <w:t xml:space="preserve">5.201.1 Scope.  </w:t>
            </w:r>
            <w:r w:rsidRPr="00764310">
              <w:rPr>
                <w:rFonts w:ascii="Arial" w:hAnsi="Arial" w:cs="Arial"/>
                <w:sz w:val="16"/>
                <w:szCs w:val="16"/>
              </w:rPr>
              <w:t>Building shall meet or ex</w:t>
            </w:r>
            <w:r w:rsidR="00A71915">
              <w:rPr>
                <w:rFonts w:ascii="Arial" w:hAnsi="Arial" w:cs="Arial"/>
                <w:sz w:val="16"/>
                <w:szCs w:val="16"/>
              </w:rPr>
              <w:t>ceed the requirements of the Ca</w:t>
            </w:r>
            <w:r w:rsidRPr="00764310">
              <w:rPr>
                <w:rFonts w:ascii="Arial" w:hAnsi="Arial" w:cs="Arial"/>
                <w:sz w:val="16"/>
                <w:szCs w:val="16"/>
              </w:rPr>
              <w:t>lifornia Building Energy Efficiency Standards.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8029F1" w:rsidRPr="00A75B21" w:rsidRDefault="00111AFA" w:rsidP="00B8426A">
            <w:pPr>
              <w:autoSpaceDE w:val="0"/>
              <w:autoSpaceDN w:val="0"/>
              <w:adjustRightInd w:val="0"/>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1"/>
                    <w:checked/>
                  </w:checkBox>
                </w:ffData>
              </w:fldChar>
            </w:r>
            <w:r w:rsidR="00F427EA">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8029F1" w:rsidRPr="00D11E6A" w:rsidRDefault="00111AFA" w:rsidP="00B8426A">
            <w:pPr>
              <w:autoSpaceDE w:val="0"/>
              <w:autoSpaceDN w:val="0"/>
              <w:adjustRightInd w:val="0"/>
              <w:spacing w:beforeLines="40" w:before="96" w:afterLines="40" w:after="96"/>
              <w:jc w:val="center"/>
              <w:rPr>
                <w:sz w:val="20"/>
              </w:rPr>
            </w:pPr>
            <w:r>
              <w:rPr>
                <w:b/>
                <w:sz w:val="18"/>
                <w:szCs w:val="18"/>
              </w:rPr>
              <w:fldChar w:fldCharType="begin">
                <w:ffData>
                  <w:name w:val=""/>
                  <w:enabled/>
                  <w:calcOnExit w:val="0"/>
                  <w:checkBox>
                    <w:sizeAuto/>
                    <w:default w:val="0"/>
                  </w:checkBox>
                </w:ffData>
              </w:fldChar>
            </w:r>
            <w:r w:rsidR="008029F1">
              <w:rPr>
                <w:b/>
                <w:sz w:val="18"/>
                <w:szCs w:val="18"/>
              </w:rPr>
              <w:instrText xml:space="preserve"> FORMCHECKBOX </w:instrText>
            </w:r>
            <w:r>
              <w:rPr>
                <w:b/>
                <w:sz w:val="18"/>
                <w:szCs w:val="18"/>
              </w:rPr>
            </w:r>
            <w:r>
              <w:rPr>
                <w:b/>
                <w:sz w:val="18"/>
                <w:szCs w:val="18"/>
              </w:rPr>
              <w:fldChar w:fldCharType="end"/>
            </w:r>
          </w:p>
        </w:tc>
      </w:tr>
      <w:tr w:rsidR="00F868E5" w:rsidRPr="002C3B87" w:rsidTr="007D040B">
        <w:trPr>
          <w:cantSplit/>
          <w:trHeight w:val="282"/>
          <w:jc w:val="center"/>
        </w:trPr>
        <w:tc>
          <w:tcPr>
            <w:tcW w:w="6548"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C31E4C" w:rsidRPr="00764310" w:rsidRDefault="005778B7" w:rsidP="00B8426A">
            <w:pPr>
              <w:keepNext/>
              <w:spacing w:beforeLines="40" w:before="96" w:afterLines="40" w:after="96"/>
              <w:rPr>
                <w:b/>
                <w:sz w:val="16"/>
                <w:szCs w:val="16"/>
              </w:rPr>
            </w:pPr>
            <w:r w:rsidRPr="00764310">
              <w:rPr>
                <w:b/>
                <w:sz w:val="16"/>
                <w:szCs w:val="16"/>
              </w:rPr>
              <w:t>WATER EFFICIENCY AND CONSERVATION</w:t>
            </w:r>
            <w:r w:rsidR="008029F1" w:rsidRPr="00764310">
              <w:rPr>
                <w:b/>
                <w:sz w:val="16"/>
                <w:szCs w:val="16"/>
              </w:rPr>
              <w:t xml:space="preserve"> (Division 5.3)</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Pr="00D11E6A" w:rsidRDefault="00C31E4C" w:rsidP="00B8426A">
            <w:pPr>
              <w:spacing w:beforeLines="40" w:before="96" w:afterLines="40" w:after="96"/>
              <w:rPr>
                <w:sz w:val="2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Pr="00D11E6A" w:rsidRDefault="00C31E4C" w:rsidP="00B8426A">
            <w:pPr>
              <w:spacing w:beforeLines="40" w:before="96" w:afterLines="40" w:after="96"/>
              <w:rPr>
                <w:sz w:val="20"/>
              </w:rPr>
            </w:pPr>
          </w:p>
        </w:tc>
      </w:tr>
      <w:tr w:rsidR="00F868E5" w:rsidRPr="002C3B87" w:rsidTr="007D040B">
        <w:trPr>
          <w:cantSplit/>
          <w:trHeight w:val="921"/>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C31E4C" w:rsidRPr="008916E7" w:rsidRDefault="00307E15" w:rsidP="00B8426A">
            <w:pPr>
              <w:pStyle w:val="CM41"/>
              <w:spacing w:beforeLines="40" w:before="96" w:afterLines="40" w:after="96"/>
              <w:rPr>
                <w:rFonts w:ascii="Arial" w:hAnsi="Arial" w:cs="Arial"/>
                <w:b/>
                <w:sz w:val="16"/>
                <w:szCs w:val="16"/>
              </w:rPr>
            </w:pPr>
            <w:r w:rsidRPr="00764310">
              <w:rPr>
                <w:rFonts w:ascii="Arial" w:hAnsi="Arial" w:cs="Arial"/>
                <w:b/>
                <w:sz w:val="16"/>
                <w:szCs w:val="16"/>
              </w:rPr>
              <w:t>5.</w:t>
            </w:r>
            <w:r w:rsidR="00F427EA" w:rsidRPr="00764310">
              <w:rPr>
                <w:rFonts w:ascii="Arial" w:hAnsi="Arial" w:cs="Arial"/>
                <w:b/>
                <w:sz w:val="16"/>
                <w:szCs w:val="16"/>
              </w:rPr>
              <w:t>303.1</w:t>
            </w:r>
            <w:r w:rsidRPr="00764310">
              <w:rPr>
                <w:rFonts w:ascii="Arial" w:hAnsi="Arial" w:cs="Arial"/>
                <w:b/>
                <w:sz w:val="16"/>
                <w:szCs w:val="16"/>
              </w:rPr>
              <w:t xml:space="preserve"> </w:t>
            </w:r>
            <w:r w:rsidR="00C31E4C" w:rsidRPr="00764310">
              <w:rPr>
                <w:rFonts w:ascii="Arial" w:hAnsi="Arial" w:cs="Arial"/>
                <w:b/>
                <w:sz w:val="16"/>
                <w:szCs w:val="16"/>
              </w:rPr>
              <w:t>Meters.</w:t>
            </w:r>
            <w:r w:rsidR="00C31E4C" w:rsidRPr="00764310">
              <w:rPr>
                <w:rFonts w:ascii="Arial" w:hAnsi="Arial" w:cs="Arial"/>
                <w:sz w:val="16"/>
                <w:szCs w:val="16"/>
              </w:rPr>
              <w:t xml:space="preserve">  Separate </w:t>
            </w:r>
            <w:r w:rsidRPr="00764310">
              <w:rPr>
                <w:rFonts w:ascii="Arial" w:hAnsi="Arial" w:cs="Arial"/>
                <w:sz w:val="16"/>
                <w:szCs w:val="16"/>
              </w:rPr>
              <w:t xml:space="preserve">submeters or metering device </w:t>
            </w:r>
            <w:r w:rsidR="00C31E4C" w:rsidRPr="00764310">
              <w:rPr>
                <w:rFonts w:ascii="Arial" w:hAnsi="Arial" w:cs="Arial"/>
                <w:sz w:val="16"/>
                <w:szCs w:val="16"/>
              </w:rPr>
              <w:t xml:space="preserve">shall be installed for the uses described in Sections </w:t>
            </w:r>
            <w:r w:rsidRPr="00764310">
              <w:rPr>
                <w:rFonts w:ascii="Arial" w:hAnsi="Arial" w:cs="Arial"/>
                <w:sz w:val="16"/>
                <w:szCs w:val="16"/>
              </w:rPr>
              <w:t>5.</w:t>
            </w:r>
            <w:r w:rsidR="00F427EA" w:rsidRPr="00764310">
              <w:rPr>
                <w:rFonts w:ascii="Arial" w:hAnsi="Arial" w:cs="Arial"/>
                <w:sz w:val="16"/>
                <w:szCs w:val="16"/>
              </w:rPr>
              <w:t>303.1.1</w:t>
            </w:r>
            <w:r w:rsidRPr="00764310">
              <w:rPr>
                <w:rFonts w:ascii="Arial" w:hAnsi="Arial" w:cs="Arial"/>
                <w:sz w:val="16"/>
                <w:szCs w:val="16"/>
              </w:rPr>
              <w:t xml:space="preserve"> and 5.</w:t>
            </w:r>
            <w:r w:rsidR="00F427EA" w:rsidRPr="00764310">
              <w:rPr>
                <w:rFonts w:ascii="Arial" w:hAnsi="Arial" w:cs="Arial"/>
                <w:sz w:val="16"/>
                <w:szCs w:val="16"/>
              </w:rPr>
              <w:t>303.1.2</w:t>
            </w:r>
            <w:r w:rsidRPr="00764310">
              <w:rPr>
                <w:rFonts w:ascii="Arial" w:hAnsi="Arial" w:cs="Arial"/>
                <w:sz w:val="16"/>
                <w:szCs w:val="16"/>
              </w:rPr>
              <w:t xml:space="preserve"> </w:t>
            </w:r>
            <w:r w:rsidR="00C31E4C" w:rsidRPr="00764310">
              <w:rPr>
                <w:rFonts w:ascii="Arial" w:hAnsi="Arial" w:cs="Arial"/>
                <w:sz w:val="16"/>
                <w:szCs w:val="16"/>
              </w:rPr>
              <w:t>below.</w:t>
            </w:r>
          </w:p>
          <w:p w:rsidR="00C31E4C" w:rsidRPr="00764310" w:rsidRDefault="00307E15" w:rsidP="00B8426A">
            <w:pPr>
              <w:pStyle w:val="Default"/>
              <w:spacing w:beforeLines="40" w:before="96" w:afterLines="40" w:after="96"/>
              <w:ind w:left="187"/>
              <w:rPr>
                <w:rFonts w:ascii="Arial" w:hAnsi="Arial" w:cs="Arial"/>
                <w:sz w:val="16"/>
                <w:szCs w:val="16"/>
              </w:rPr>
            </w:pPr>
            <w:r w:rsidRPr="00764310">
              <w:rPr>
                <w:rFonts w:ascii="Arial" w:hAnsi="Arial" w:cs="Arial"/>
                <w:b/>
                <w:color w:val="auto"/>
                <w:sz w:val="16"/>
                <w:szCs w:val="16"/>
              </w:rPr>
              <w:t>5.</w:t>
            </w:r>
            <w:r w:rsidR="00F427EA" w:rsidRPr="00764310">
              <w:rPr>
                <w:rFonts w:ascii="Arial" w:hAnsi="Arial" w:cs="Arial"/>
                <w:b/>
                <w:color w:val="auto"/>
                <w:sz w:val="16"/>
                <w:szCs w:val="16"/>
              </w:rPr>
              <w:t>303.1.1</w:t>
            </w:r>
            <w:r w:rsidRPr="00764310">
              <w:rPr>
                <w:rFonts w:ascii="Arial" w:hAnsi="Arial" w:cs="Arial"/>
                <w:b/>
                <w:color w:val="auto"/>
                <w:sz w:val="16"/>
                <w:szCs w:val="16"/>
              </w:rPr>
              <w:t xml:space="preserve"> </w:t>
            </w:r>
            <w:r w:rsidRPr="00764310">
              <w:rPr>
                <w:rFonts w:ascii="Arial" w:hAnsi="Arial" w:cs="Arial"/>
                <w:b/>
                <w:color w:val="auto"/>
                <w:sz w:val="16"/>
                <w:szCs w:val="16"/>
                <w:u w:val="single"/>
              </w:rPr>
              <w:t>Additions</w:t>
            </w:r>
            <w:r w:rsidRPr="00764310">
              <w:rPr>
                <w:rFonts w:ascii="Arial" w:hAnsi="Arial" w:cs="Arial"/>
                <w:b/>
                <w:sz w:val="16"/>
                <w:szCs w:val="16"/>
                <w:u w:val="single"/>
              </w:rPr>
              <w:t xml:space="preserve"> to existing </w:t>
            </w:r>
            <w:r w:rsidR="00C31E4C" w:rsidRPr="00764310">
              <w:rPr>
                <w:rFonts w:ascii="Arial" w:hAnsi="Arial" w:cs="Arial"/>
                <w:b/>
                <w:sz w:val="16"/>
                <w:szCs w:val="16"/>
                <w:u w:val="single"/>
              </w:rPr>
              <w:t>buildings in excess of 50,000 square feet</w:t>
            </w:r>
            <w:r w:rsidR="00C31E4C" w:rsidRPr="00764310">
              <w:rPr>
                <w:rFonts w:ascii="Arial" w:hAnsi="Arial" w:cs="Arial"/>
                <w:b/>
                <w:sz w:val="16"/>
                <w:szCs w:val="16"/>
              </w:rPr>
              <w:t>.</w:t>
            </w:r>
            <w:r w:rsidR="00C31E4C" w:rsidRPr="00764310">
              <w:rPr>
                <w:rFonts w:ascii="Arial" w:hAnsi="Arial" w:cs="Arial"/>
                <w:sz w:val="16"/>
                <w:szCs w:val="16"/>
              </w:rPr>
              <w:t xml:space="preserve">  Separate submeters shall be installed as follows:</w:t>
            </w:r>
          </w:p>
          <w:p w:rsidR="00C31E4C" w:rsidRPr="00764310" w:rsidRDefault="00C31E4C" w:rsidP="00B8426A">
            <w:pPr>
              <w:pStyle w:val="Default"/>
              <w:numPr>
                <w:ilvl w:val="0"/>
                <w:numId w:val="7"/>
              </w:numPr>
              <w:tabs>
                <w:tab w:val="clear" w:pos="1627"/>
                <w:tab w:val="num" w:pos="360"/>
              </w:tabs>
              <w:spacing w:beforeLines="40" w:before="96" w:afterLines="40" w:after="96"/>
              <w:ind w:left="720"/>
              <w:rPr>
                <w:rFonts w:ascii="Arial" w:hAnsi="Arial" w:cs="Arial"/>
                <w:sz w:val="16"/>
                <w:szCs w:val="16"/>
              </w:rPr>
            </w:pPr>
            <w:r w:rsidRPr="00764310">
              <w:rPr>
                <w:rFonts w:ascii="Arial" w:hAnsi="Arial" w:cs="Arial"/>
                <w:sz w:val="16"/>
                <w:szCs w:val="16"/>
              </w:rPr>
              <w:t>For each individual leased, rented, or other tenant space within the building projected to consume more than 100 gal/day.</w:t>
            </w:r>
          </w:p>
          <w:p w:rsidR="00C31E4C" w:rsidRPr="00764310" w:rsidRDefault="00C31E4C" w:rsidP="00B8426A">
            <w:pPr>
              <w:pStyle w:val="Default"/>
              <w:numPr>
                <w:ilvl w:val="0"/>
                <w:numId w:val="7"/>
              </w:numPr>
              <w:tabs>
                <w:tab w:val="clear" w:pos="1627"/>
                <w:tab w:val="num" w:pos="360"/>
              </w:tabs>
              <w:spacing w:beforeLines="40" w:before="96" w:afterLines="40" w:after="96"/>
              <w:ind w:left="720"/>
              <w:rPr>
                <w:rFonts w:ascii="Arial" w:hAnsi="Arial" w:cs="Arial"/>
                <w:sz w:val="16"/>
                <w:szCs w:val="16"/>
              </w:rPr>
            </w:pPr>
            <w:r w:rsidRPr="00764310">
              <w:rPr>
                <w:rFonts w:ascii="Arial" w:hAnsi="Arial" w:cs="Arial"/>
                <w:sz w:val="16"/>
                <w:szCs w:val="16"/>
              </w:rPr>
              <w:t>Where separate submeters for individual building tenants are unfeasible, for water supplied to the following subsystems:</w:t>
            </w:r>
          </w:p>
          <w:p w:rsidR="00C31E4C" w:rsidRPr="00764310" w:rsidRDefault="00C31E4C" w:rsidP="00B8426A">
            <w:pPr>
              <w:pStyle w:val="Default"/>
              <w:spacing w:beforeLines="40" w:before="96" w:afterLines="40" w:after="96"/>
              <w:ind w:left="961" w:hanging="241"/>
              <w:rPr>
                <w:rFonts w:ascii="Arial" w:hAnsi="Arial" w:cs="Arial"/>
                <w:sz w:val="16"/>
                <w:szCs w:val="16"/>
              </w:rPr>
            </w:pPr>
            <w:r w:rsidRPr="00764310">
              <w:rPr>
                <w:sz w:val="16"/>
                <w:szCs w:val="16"/>
              </w:rPr>
              <w:t>a</w:t>
            </w:r>
            <w:r w:rsidRPr="00764310">
              <w:rPr>
                <w:rFonts w:ascii="Arial" w:hAnsi="Arial" w:cs="Arial"/>
                <w:sz w:val="16"/>
                <w:szCs w:val="16"/>
              </w:rPr>
              <w:t>. Makeup water for cooling towers where flow through is greater than 500 gpm.</w:t>
            </w:r>
          </w:p>
          <w:p w:rsidR="00C31E4C" w:rsidRPr="00764310" w:rsidRDefault="00C31E4C" w:rsidP="00B8426A">
            <w:pPr>
              <w:pStyle w:val="Default"/>
              <w:spacing w:beforeLines="40" w:before="96" w:afterLines="40" w:after="96"/>
              <w:ind w:left="961" w:hanging="241"/>
              <w:rPr>
                <w:rFonts w:ascii="Arial" w:hAnsi="Arial" w:cs="Arial"/>
                <w:sz w:val="16"/>
                <w:szCs w:val="16"/>
              </w:rPr>
            </w:pPr>
            <w:r w:rsidRPr="00764310">
              <w:rPr>
                <w:rFonts w:ascii="Arial" w:hAnsi="Arial" w:cs="Arial"/>
                <w:sz w:val="16"/>
                <w:szCs w:val="16"/>
              </w:rPr>
              <w:t>b. Makeup water for evaporative coolers greater than 6 gpm.</w:t>
            </w:r>
          </w:p>
          <w:p w:rsidR="00C31E4C" w:rsidRPr="00764310" w:rsidRDefault="00C31E4C" w:rsidP="00B8426A">
            <w:pPr>
              <w:pStyle w:val="Default"/>
              <w:spacing w:beforeLines="40" w:before="96" w:afterLines="40" w:after="96"/>
              <w:ind w:left="961" w:hanging="241"/>
              <w:rPr>
                <w:rFonts w:ascii="Arial" w:hAnsi="Arial" w:cs="Arial"/>
                <w:sz w:val="16"/>
                <w:szCs w:val="16"/>
              </w:rPr>
            </w:pPr>
            <w:r w:rsidRPr="00764310">
              <w:rPr>
                <w:rFonts w:ascii="Arial" w:hAnsi="Arial" w:cs="Arial"/>
                <w:sz w:val="16"/>
                <w:szCs w:val="16"/>
              </w:rPr>
              <w:t>c. Steam and hot-water boilers with energy input more than 500,000 Btulh (147 kW)</w:t>
            </w:r>
          </w:p>
          <w:p w:rsidR="00C31E4C" w:rsidRPr="0086678D" w:rsidRDefault="00307E15" w:rsidP="00B8426A">
            <w:pPr>
              <w:pStyle w:val="Default"/>
              <w:spacing w:beforeLines="40" w:before="96" w:afterLines="40" w:after="96"/>
              <w:ind w:left="228"/>
              <w:rPr>
                <w:rFonts w:ascii="Arial" w:hAnsi="Arial" w:cs="Arial"/>
                <w:sz w:val="18"/>
                <w:szCs w:val="18"/>
              </w:rPr>
            </w:pPr>
            <w:r w:rsidRPr="00764310">
              <w:rPr>
                <w:rFonts w:ascii="Arial" w:hAnsi="Arial" w:cs="Arial"/>
                <w:b/>
                <w:sz w:val="16"/>
                <w:szCs w:val="16"/>
              </w:rPr>
              <w:t>5.</w:t>
            </w:r>
            <w:r w:rsidR="00F427EA" w:rsidRPr="00764310">
              <w:rPr>
                <w:rFonts w:ascii="Arial" w:hAnsi="Arial" w:cs="Arial"/>
                <w:b/>
                <w:sz w:val="16"/>
                <w:szCs w:val="16"/>
              </w:rPr>
              <w:t>303.1.2</w:t>
            </w:r>
            <w:r w:rsidRPr="00764310">
              <w:rPr>
                <w:rFonts w:ascii="Arial" w:hAnsi="Arial" w:cs="Arial"/>
                <w:b/>
                <w:sz w:val="16"/>
                <w:szCs w:val="16"/>
              </w:rPr>
              <w:t xml:space="preserve"> </w:t>
            </w:r>
            <w:r w:rsidR="00C31E4C" w:rsidRPr="00764310">
              <w:rPr>
                <w:rFonts w:ascii="Arial" w:hAnsi="Arial" w:cs="Arial"/>
                <w:b/>
                <w:sz w:val="16"/>
                <w:szCs w:val="16"/>
              </w:rPr>
              <w:t>Excess consumption.</w:t>
            </w:r>
            <w:r w:rsidR="00C31E4C" w:rsidRPr="00764310">
              <w:rPr>
                <w:rFonts w:ascii="Arial" w:hAnsi="Arial" w:cs="Arial"/>
                <w:sz w:val="16"/>
                <w:szCs w:val="16"/>
              </w:rPr>
              <w:t xml:space="preserve">  A</w:t>
            </w:r>
            <w:r w:rsidR="00764310">
              <w:rPr>
                <w:rFonts w:ascii="Arial" w:hAnsi="Arial" w:cs="Arial"/>
                <w:sz w:val="16"/>
                <w:szCs w:val="16"/>
              </w:rPr>
              <w:t xml:space="preserve"> separate submeter or metering device shall be provided for any tenant within a new building or within an addition </w:t>
            </w:r>
            <w:r w:rsidR="00C31E4C" w:rsidRPr="00764310">
              <w:rPr>
                <w:rFonts w:ascii="Arial" w:hAnsi="Arial" w:cs="Arial"/>
                <w:sz w:val="16"/>
                <w:szCs w:val="16"/>
              </w:rPr>
              <w:t xml:space="preserve">that is </w:t>
            </w:r>
            <w:r w:rsidR="00C31E4C" w:rsidRPr="00764310">
              <w:rPr>
                <w:rFonts w:ascii="Arial" w:hAnsi="Arial" w:cs="Arial"/>
                <w:sz w:val="16"/>
                <w:szCs w:val="16"/>
                <w:u w:val="single"/>
              </w:rPr>
              <w:t>projected to consume more than 1,000 gal/day</w:t>
            </w:r>
            <w:r w:rsidR="00C31E4C" w:rsidRPr="00764310">
              <w:rPr>
                <w:rFonts w:ascii="Arial" w:hAnsi="Arial" w:cs="Arial"/>
                <w:sz w:val="16"/>
                <w:szCs w:val="16"/>
              </w:rPr>
              <w:t>.</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31E4C" w:rsidRDefault="00C31E4C"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C31E4C" w:rsidRDefault="00C31E4C"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A71915" w:rsidRDefault="00A71915" w:rsidP="00B8426A">
            <w:pPr>
              <w:spacing w:beforeLines="40" w:before="96" w:afterLines="40" w:after="96"/>
              <w:jc w:val="center"/>
              <w:rPr>
                <w:color w:val="000000"/>
                <w:sz w:val="18"/>
                <w:szCs w:val="18"/>
                <w:u w:color="C0C0C0"/>
              </w:rPr>
            </w:pPr>
          </w:p>
          <w:p w:rsidR="00694F83" w:rsidRPr="008916E7" w:rsidRDefault="00694F83" w:rsidP="008916E7">
            <w:pPr>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sidR="001165B9">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31E4C" w:rsidRDefault="00C31E4C" w:rsidP="00B8426A">
            <w:pPr>
              <w:spacing w:beforeLines="40" w:before="96" w:afterLines="40" w:after="96"/>
              <w:jc w:val="center"/>
              <w:rPr>
                <w:color w:val="000000"/>
                <w:sz w:val="18"/>
                <w:szCs w:val="18"/>
                <w:u w:color="C0C0C0"/>
              </w:rPr>
            </w:pPr>
          </w:p>
          <w:p w:rsidR="00F427EA" w:rsidRDefault="00F427EA" w:rsidP="00B8426A">
            <w:pPr>
              <w:spacing w:beforeLines="40" w:before="96" w:afterLines="40" w:after="96"/>
              <w:jc w:val="center"/>
              <w:rPr>
                <w:color w:val="000000"/>
                <w:sz w:val="18"/>
                <w:szCs w:val="18"/>
                <w:u w:color="C0C0C0"/>
              </w:rPr>
            </w:pPr>
          </w:p>
          <w:p w:rsidR="00C31E4C" w:rsidRDefault="00C31E4C"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b/>
                <w:sz w:val="18"/>
                <w:szCs w:val="18"/>
              </w:rPr>
              <w:fldChar w:fldCharType="begin">
                <w:ffData>
                  <w:name w:val=""/>
                  <w:enabled/>
                  <w:calcOnExit w:val="0"/>
                  <w:checkBox>
                    <w:sizeAuto/>
                    <w:default w:val="0"/>
                  </w:checkBox>
                </w:ffData>
              </w:fldChar>
            </w:r>
            <w:r w:rsidR="00D211D4">
              <w:rPr>
                <w:b/>
                <w:sz w:val="18"/>
                <w:szCs w:val="18"/>
              </w:rPr>
              <w:instrText xml:space="preserve"> FORMCHECKBOX </w:instrText>
            </w:r>
            <w:r w:rsidR="00111AFA">
              <w:rPr>
                <w:b/>
                <w:sz w:val="18"/>
                <w:szCs w:val="18"/>
              </w:rPr>
            </w:r>
            <w:r w:rsidR="00111AFA">
              <w:rPr>
                <w:b/>
                <w:sz w:val="18"/>
                <w:szCs w:val="18"/>
              </w:rPr>
              <w:fldChar w:fldCharType="end"/>
            </w: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694F83" w:rsidRDefault="00694F83" w:rsidP="00B8426A">
            <w:pPr>
              <w:spacing w:beforeLines="40" w:before="96" w:afterLines="40" w:after="96"/>
              <w:jc w:val="center"/>
              <w:rPr>
                <w:color w:val="000000"/>
                <w:sz w:val="18"/>
                <w:szCs w:val="18"/>
                <w:u w:color="C0C0C0"/>
              </w:rPr>
            </w:pPr>
          </w:p>
          <w:p w:rsidR="00A71915" w:rsidRDefault="00A71915" w:rsidP="00B8426A">
            <w:pPr>
              <w:spacing w:beforeLines="40" w:before="96" w:afterLines="40" w:after="96"/>
              <w:jc w:val="center"/>
              <w:rPr>
                <w:color w:val="000000"/>
                <w:sz w:val="18"/>
                <w:szCs w:val="18"/>
                <w:u w:color="C0C0C0"/>
              </w:rPr>
            </w:pPr>
          </w:p>
          <w:p w:rsidR="00C31E4C" w:rsidRPr="00D11E6A" w:rsidRDefault="00694F83" w:rsidP="00B8426A">
            <w:pPr>
              <w:spacing w:beforeLines="40" w:before="96" w:afterLines="40" w:after="96"/>
              <w:jc w:val="center"/>
              <w:rPr>
                <w:sz w:val="20"/>
              </w:rPr>
            </w:pPr>
            <w:r>
              <w:rPr>
                <w:color w:val="000000"/>
                <w:sz w:val="18"/>
                <w:szCs w:val="18"/>
                <w:u w:color="C0C0C0"/>
              </w:rPr>
              <w:br/>
            </w:r>
            <w:r w:rsidR="00111AFA">
              <w:rPr>
                <w:b/>
                <w:sz w:val="18"/>
                <w:szCs w:val="18"/>
              </w:rPr>
              <w:fldChar w:fldCharType="begin">
                <w:ffData>
                  <w:name w:val=""/>
                  <w:enabled/>
                  <w:calcOnExit w:val="0"/>
                  <w:checkBox>
                    <w:sizeAuto/>
                    <w:default w:val="0"/>
                  </w:checkBox>
                </w:ffData>
              </w:fldChar>
            </w:r>
            <w:r w:rsidR="00D211D4">
              <w:rPr>
                <w:b/>
                <w:sz w:val="18"/>
                <w:szCs w:val="18"/>
              </w:rPr>
              <w:instrText xml:space="preserve"> FORMCHECKBOX </w:instrText>
            </w:r>
            <w:r w:rsidR="00111AFA">
              <w:rPr>
                <w:b/>
                <w:sz w:val="18"/>
                <w:szCs w:val="18"/>
              </w:rPr>
            </w:r>
            <w:r w:rsidR="00111AFA">
              <w:rPr>
                <w:b/>
                <w:sz w:val="18"/>
                <w:szCs w:val="18"/>
              </w:rPr>
              <w:fldChar w:fldCharType="end"/>
            </w:r>
          </w:p>
        </w:tc>
      </w:tr>
      <w:tr w:rsidR="00C92C7A"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C92C7A" w:rsidRPr="00764310" w:rsidRDefault="00C92C7A" w:rsidP="00B8426A">
            <w:pPr>
              <w:spacing w:beforeLines="40" w:before="96" w:afterLines="40" w:after="96"/>
              <w:rPr>
                <w:sz w:val="16"/>
                <w:szCs w:val="16"/>
              </w:rPr>
            </w:pPr>
            <w:r w:rsidRPr="00764310">
              <w:rPr>
                <w:b/>
                <w:sz w:val="16"/>
                <w:szCs w:val="16"/>
              </w:rPr>
              <w:lastRenderedPageBreak/>
              <w:t xml:space="preserve">5.303.2 Water reduction. </w:t>
            </w:r>
            <w:r w:rsidRPr="00764310">
              <w:rPr>
                <w:sz w:val="16"/>
                <w:szCs w:val="16"/>
              </w:rPr>
              <w:t xml:space="preserve"> Plumbing fixtures shall meet </w:t>
            </w:r>
            <w:r w:rsidR="00764310">
              <w:rPr>
                <w:sz w:val="16"/>
                <w:szCs w:val="16"/>
              </w:rPr>
              <w:t xml:space="preserve">the </w:t>
            </w:r>
            <w:r w:rsidRPr="00764310">
              <w:rPr>
                <w:sz w:val="16"/>
                <w:szCs w:val="16"/>
              </w:rPr>
              <w:t>maximum flow rate value</w:t>
            </w:r>
            <w:r w:rsidR="00764310">
              <w:rPr>
                <w:sz w:val="16"/>
                <w:szCs w:val="16"/>
              </w:rPr>
              <w:t>s</w:t>
            </w:r>
            <w:r w:rsidRPr="00764310">
              <w:rPr>
                <w:sz w:val="16"/>
                <w:szCs w:val="16"/>
              </w:rPr>
              <w:t xml:space="preserve"> shown in </w:t>
            </w:r>
            <w:r w:rsidR="008D4188">
              <w:rPr>
                <w:sz w:val="16"/>
                <w:szCs w:val="16"/>
              </w:rPr>
              <w:t>CALGreen</w:t>
            </w:r>
            <w:r w:rsidR="00764310">
              <w:rPr>
                <w:sz w:val="16"/>
                <w:szCs w:val="16"/>
              </w:rPr>
              <w:t xml:space="preserve"> </w:t>
            </w:r>
            <w:r w:rsidRPr="00764310">
              <w:rPr>
                <w:sz w:val="16"/>
                <w:szCs w:val="16"/>
              </w:rPr>
              <w:t>Table 5.303.2.3</w:t>
            </w:r>
            <w:r w:rsidR="007D040B">
              <w:rPr>
                <w:sz w:val="16"/>
                <w:szCs w:val="16"/>
              </w:rPr>
              <w:t xml:space="preserve">,  </w:t>
            </w:r>
            <w:r w:rsidR="007D040B" w:rsidRPr="007D040B">
              <w:rPr>
                <w:b/>
                <w:sz w:val="16"/>
                <w:szCs w:val="16"/>
              </w:rPr>
              <w:t>OR</w:t>
            </w:r>
          </w:p>
          <w:p w:rsidR="00C92C7A" w:rsidRDefault="00C92C7A" w:rsidP="00B8426A">
            <w:pPr>
              <w:spacing w:beforeLines="40" w:before="96" w:afterLines="40" w:after="96"/>
              <w:rPr>
                <w:rFonts w:ascii="Times New Roman" w:hAnsi="Times New Roman"/>
                <w:b/>
                <w:color w:val="0000FF"/>
                <w:sz w:val="16"/>
                <w:szCs w:val="16"/>
              </w:rPr>
            </w:pPr>
            <w:r w:rsidRPr="00764310">
              <w:rPr>
                <w:sz w:val="16"/>
                <w:szCs w:val="16"/>
              </w:rPr>
              <w:t xml:space="preserve">Demonstrate a 20% overall water-use reduction in the building “water-use baseline” as established in </w:t>
            </w:r>
            <w:r w:rsidR="00764310">
              <w:rPr>
                <w:sz w:val="16"/>
                <w:szCs w:val="16"/>
              </w:rPr>
              <w:t xml:space="preserve">CALGreen </w:t>
            </w:r>
            <w:r w:rsidRPr="00764310">
              <w:rPr>
                <w:sz w:val="16"/>
                <w:szCs w:val="16"/>
              </w:rPr>
              <w:t xml:space="preserve">Table 5.303.2.2. (Calculate savings by Water Use Worksheets – WS-1 and WS-3.) .  </w:t>
            </w:r>
          </w:p>
          <w:p w:rsidR="00764310" w:rsidRPr="002D6200" w:rsidRDefault="00764310" w:rsidP="00B8426A">
            <w:pPr>
              <w:spacing w:beforeLines="40" w:before="96" w:afterLines="40" w:after="96"/>
              <w:ind w:left="223"/>
              <w:rPr>
                <w:b/>
                <w:sz w:val="18"/>
                <w:szCs w:val="18"/>
              </w:rPr>
            </w:pPr>
            <w:r w:rsidRPr="00764310">
              <w:rPr>
                <w:rFonts w:ascii="Arial" w:hAnsi="Arial" w:cs="Arial"/>
                <w:b/>
                <w:sz w:val="16"/>
                <w:szCs w:val="16"/>
              </w:rPr>
              <w:t>5.</w:t>
            </w:r>
            <w:r>
              <w:rPr>
                <w:rFonts w:ascii="Arial" w:hAnsi="Arial" w:cs="Arial"/>
                <w:b/>
                <w:sz w:val="16"/>
                <w:szCs w:val="16"/>
              </w:rPr>
              <w:t>303.2.1 Areas of Addition or Alteration</w:t>
            </w:r>
            <w:r w:rsidRPr="00764310">
              <w:rPr>
                <w:rFonts w:ascii="Arial" w:hAnsi="Arial" w:cs="Arial"/>
                <w:b/>
                <w:sz w:val="16"/>
                <w:szCs w:val="16"/>
              </w:rPr>
              <w:t>.</w:t>
            </w:r>
            <w:r w:rsidRPr="00764310">
              <w:rPr>
                <w:rFonts w:ascii="Arial" w:hAnsi="Arial" w:cs="Arial"/>
                <w:sz w:val="16"/>
                <w:szCs w:val="16"/>
              </w:rPr>
              <w:t xml:space="preserve">  </w:t>
            </w:r>
            <w:r>
              <w:rPr>
                <w:rFonts w:ascii="Arial" w:hAnsi="Arial" w:cs="Arial"/>
                <w:sz w:val="16"/>
                <w:szCs w:val="16"/>
              </w:rPr>
              <w:t>The provisions of 5.303.2 and 5.303.3 below shall apply to new fixtures in additions or areas of alteration to the building.</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92C7A"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C92C7A">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color w:val="000000"/>
                <w:sz w:val="18"/>
                <w:szCs w:val="18"/>
                <w:u w:color="C0C0C0"/>
              </w:rPr>
              <w:br/>
            </w:r>
            <w:r w:rsidR="00E81494">
              <w:rPr>
                <w:color w:val="000000"/>
                <w:sz w:val="18"/>
                <w:szCs w:val="18"/>
                <w:u w:color="C0C0C0"/>
              </w:rPr>
              <w:br/>
            </w:r>
            <w:r w:rsidR="00C92C7A">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sidR="00C92C7A">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C92C7A" w:rsidRDefault="00C92C7A" w:rsidP="00B8426A">
            <w:pPr>
              <w:autoSpaceDE w:val="0"/>
              <w:autoSpaceDN w:val="0"/>
              <w:adjustRightInd w:val="0"/>
              <w:spacing w:beforeLines="40" w:before="96" w:afterLines="40" w:after="96"/>
              <w:jc w:val="center"/>
              <w:rPr>
                <w:b/>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color w:val="000000"/>
                <w:sz w:val="18"/>
                <w:szCs w:val="18"/>
                <w:u w:color="C0C0C0"/>
              </w:rPr>
              <w:br/>
            </w:r>
            <w:r w:rsidR="00E81494">
              <w:rPr>
                <w:color w:val="000000"/>
                <w:sz w:val="18"/>
                <w:szCs w:val="18"/>
                <w:u w:color="C0C0C0"/>
              </w:rPr>
              <w:br/>
            </w:r>
            <w:r w:rsidR="00E81494">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C92C7A" w:rsidRDefault="00C92C7A" w:rsidP="00B8426A">
            <w:pPr>
              <w:autoSpaceDE w:val="0"/>
              <w:autoSpaceDN w:val="0"/>
              <w:adjustRightInd w:val="0"/>
              <w:spacing w:beforeLines="40" w:before="96" w:afterLines="40" w:after="96"/>
              <w:jc w:val="center"/>
              <w:rPr>
                <w:b/>
                <w:sz w:val="18"/>
                <w:szCs w:val="18"/>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F7A2A" w:rsidRDefault="00E81494" w:rsidP="00B8426A">
            <w:pPr>
              <w:spacing w:beforeLines="40" w:before="96" w:afterLines="40" w:after="96"/>
              <w:rPr>
                <w:sz w:val="16"/>
                <w:szCs w:val="16"/>
              </w:rPr>
            </w:pPr>
            <w:r w:rsidRPr="003F7A2A">
              <w:rPr>
                <w:b/>
                <w:sz w:val="16"/>
                <w:szCs w:val="16"/>
              </w:rPr>
              <w:t>5.303.3 Water conserving plumbing fixtures and fittings.</w:t>
            </w:r>
            <w:r w:rsidRPr="003F7A2A">
              <w:rPr>
                <w:sz w:val="16"/>
                <w:szCs w:val="16"/>
              </w:rPr>
              <w:t xml:space="preserve"> Plumbing fixtures (water closets and urinals) and fittings (faucets and showerheads) shall comply with the following:</w:t>
            </w:r>
          </w:p>
          <w:p w:rsidR="00E81494" w:rsidRPr="003F7A2A" w:rsidRDefault="00E81494" w:rsidP="00B8426A">
            <w:pPr>
              <w:spacing w:beforeLines="40" w:before="96" w:afterLines="40" w:after="96"/>
              <w:rPr>
                <w:sz w:val="16"/>
                <w:szCs w:val="16"/>
              </w:rPr>
            </w:pPr>
            <w:r w:rsidRPr="003F7A2A">
              <w:rPr>
                <w:b/>
                <w:sz w:val="16"/>
                <w:szCs w:val="16"/>
              </w:rPr>
              <w:t>5.303.3.1 Water closets.</w:t>
            </w:r>
            <w:r w:rsidRPr="003F7A2A">
              <w:rPr>
                <w:sz w:val="16"/>
                <w:szCs w:val="16"/>
              </w:rPr>
              <w:t xml:space="preserve"> The effective flush volume of all water closets shall not exceed 1.28 gallons per flush. Tank-type water closets shall be certified to the </w:t>
            </w:r>
            <w:r w:rsidR="008D4188">
              <w:rPr>
                <w:sz w:val="16"/>
                <w:szCs w:val="16"/>
              </w:rPr>
              <w:t>performance</w:t>
            </w:r>
            <w:r w:rsidRPr="003F7A2A">
              <w:rPr>
                <w:sz w:val="16"/>
                <w:szCs w:val="16"/>
              </w:rPr>
              <w:t xml:space="preserve"> criteria of the U.S. EPA WaterSense Specification for Tank-Type Toilets.</w:t>
            </w:r>
          </w:p>
          <w:p w:rsidR="00E81494" w:rsidRPr="003F7A2A" w:rsidRDefault="00E81494" w:rsidP="00B8426A">
            <w:pPr>
              <w:spacing w:beforeLines="40" w:before="96" w:afterLines="40" w:after="96"/>
              <w:rPr>
                <w:i/>
                <w:sz w:val="16"/>
                <w:szCs w:val="16"/>
              </w:rPr>
            </w:pPr>
            <w:r w:rsidRPr="003F7A2A">
              <w:rPr>
                <w:i/>
                <w:sz w:val="16"/>
                <w:szCs w:val="16"/>
              </w:rPr>
              <w:t>Note: The effective flush volume of dual flush toilets is defined as the composite, average</w:t>
            </w:r>
            <w:r w:rsidR="003F7A2A">
              <w:rPr>
                <w:i/>
                <w:sz w:val="16"/>
                <w:szCs w:val="16"/>
              </w:rPr>
              <w:t xml:space="preserve"> </w:t>
            </w:r>
            <w:r w:rsidRPr="003F7A2A">
              <w:rPr>
                <w:i/>
                <w:sz w:val="16"/>
                <w:szCs w:val="16"/>
              </w:rPr>
              <w:t>flush volume of two reduced flushes and one full flush.</w:t>
            </w:r>
          </w:p>
          <w:p w:rsidR="00E81494" w:rsidRPr="003F7A2A" w:rsidRDefault="00E81494" w:rsidP="00B8426A">
            <w:pPr>
              <w:spacing w:beforeLines="40" w:before="96" w:afterLines="40" w:after="96"/>
              <w:rPr>
                <w:sz w:val="16"/>
                <w:szCs w:val="16"/>
              </w:rPr>
            </w:pPr>
            <w:r w:rsidRPr="003F7A2A">
              <w:rPr>
                <w:b/>
                <w:sz w:val="16"/>
                <w:szCs w:val="16"/>
              </w:rPr>
              <w:t>5.303.3.2 Urinals.</w:t>
            </w:r>
            <w:r w:rsidRPr="003F7A2A">
              <w:rPr>
                <w:sz w:val="16"/>
                <w:szCs w:val="16"/>
              </w:rPr>
              <w:t xml:space="preserve"> The effective flush volume of urinals shall not exceed 0.5 gallons per flush. </w:t>
            </w:r>
          </w:p>
          <w:p w:rsidR="00E81494" w:rsidRPr="003F7A2A" w:rsidRDefault="00E81494" w:rsidP="00B8426A">
            <w:pPr>
              <w:spacing w:beforeLines="40" w:before="96" w:afterLines="40" w:after="96"/>
              <w:rPr>
                <w:b/>
                <w:sz w:val="16"/>
                <w:szCs w:val="16"/>
              </w:rPr>
            </w:pPr>
            <w:r w:rsidRPr="003F7A2A">
              <w:rPr>
                <w:b/>
                <w:sz w:val="16"/>
                <w:szCs w:val="16"/>
              </w:rPr>
              <w:t xml:space="preserve">5.303.3.3 Showerheads. </w:t>
            </w:r>
            <w:r w:rsidR="007D040B" w:rsidRPr="003F7A2A">
              <w:rPr>
                <w:i/>
                <w:sz w:val="16"/>
                <w:szCs w:val="16"/>
              </w:rPr>
              <w:t>Note: A hand-held shower shall be considered a showerhead.</w:t>
            </w:r>
          </w:p>
          <w:p w:rsidR="00E81494" w:rsidRPr="003F7A2A" w:rsidRDefault="00E81494" w:rsidP="00B8426A">
            <w:pPr>
              <w:spacing w:beforeLines="40" w:before="96" w:afterLines="40" w:after="96"/>
              <w:ind w:left="231"/>
              <w:rPr>
                <w:sz w:val="16"/>
                <w:szCs w:val="16"/>
              </w:rPr>
            </w:pPr>
            <w:r w:rsidRPr="003F7A2A">
              <w:rPr>
                <w:b/>
                <w:sz w:val="16"/>
                <w:szCs w:val="16"/>
              </w:rPr>
              <w:t>5.303.3.3.1 Single showerhead.</w:t>
            </w:r>
            <w:r w:rsidRPr="003F7A2A">
              <w:rPr>
                <w:sz w:val="16"/>
                <w:szCs w:val="16"/>
              </w:rPr>
              <w:t xml:space="preserve"> Showerheads shall have a maximum flow rate of not more than 2.0 gallons per minute at 80 psi. Showerheads s</w:t>
            </w:r>
            <w:r w:rsidR="003F7A2A">
              <w:rPr>
                <w:sz w:val="16"/>
                <w:szCs w:val="16"/>
              </w:rPr>
              <w:t>hall be certified to the perform</w:t>
            </w:r>
            <w:r w:rsidRPr="003F7A2A">
              <w:rPr>
                <w:sz w:val="16"/>
                <w:szCs w:val="16"/>
              </w:rPr>
              <w:t>ance criteria of the U.S. EPA WaterSense Specification for Showerheads.</w:t>
            </w:r>
          </w:p>
          <w:p w:rsidR="00E81494" w:rsidRPr="007D040B" w:rsidRDefault="00E81494" w:rsidP="00B8426A">
            <w:pPr>
              <w:spacing w:beforeLines="40" w:before="96" w:afterLines="40" w:after="96"/>
              <w:ind w:left="231"/>
              <w:rPr>
                <w:sz w:val="16"/>
                <w:szCs w:val="16"/>
              </w:rPr>
            </w:pPr>
            <w:r w:rsidRPr="003F7A2A">
              <w:rPr>
                <w:b/>
                <w:sz w:val="16"/>
                <w:szCs w:val="16"/>
              </w:rPr>
              <w:t>5.303.3.3.2 Multiple showerheads serving one shower</w:t>
            </w:r>
            <w:r w:rsidRPr="003F7A2A">
              <w:rPr>
                <w:sz w:val="16"/>
                <w:szCs w:val="16"/>
              </w:rPr>
              <w:t>. When a shower is served by more than one showerhead, the combined flow rate of all showerheads and/or other shower outlets controlled by a single valve shall not exceed 2.0 gallons per minute at 80 psi, or the shower shall be designed to allow only one shower outlet to be in operation at a time.</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7D040B" w:rsidRDefault="00E81494"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p>
          <w:p w:rsidR="00A71915" w:rsidRDefault="00A71915" w:rsidP="00B8426A">
            <w:pPr>
              <w:autoSpaceDE w:val="0"/>
              <w:autoSpaceDN w:val="0"/>
              <w:adjustRightInd w:val="0"/>
              <w:spacing w:beforeLines="40" w:before="96" w:afterLines="40" w:after="96"/>
              <w:jc w:val="center"/>
              <w:rPr>
                <w:color w:val="000000"/>
                <w:sz w:val="18"/>
                <w:szCs w:val="18"/>
                <w:u w:color="C0C0C0"/>
              </w:rPr>
            </w:pPr>
          </w:p>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color w:val="000000"/>
                <w:sz w:val="18"/>
                <w:szCs w:val="18"/>
                <w:u w:color="C0C0C0"/>
              </w:rPr>
              <w:br/>
            </w:r>
          </w:p>
          <w:p w:rsidR="003F7A2A" w:rsidRDefault="003F7A2A" w:rsidP="00B8426A">
            <w:pPr>
              <w:autoSpaceDE w:val="0"/>
              <w:autoSpaceDN w:val="0"/>
              <w:adjustRightInd w:val="0"/>
              <w:spacing w:beforeLines="40" w:before="96" w:afterLines="40" w:after="96"/>
              <w:rPr>
                <w:color w:val="000000"/>
                <w:sz w:val="18"/>
                <w:szCs w:val="18"/>
                <w:u w:color="C0C0C0"/>
              </w:rPr>
            </w:pPr>
          </w:p>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F7A2A" w:rsidRDefault="003F7A2A" w:rsidP="00B8426A">
            <w:pPr>
              <w:autoSpaceDE w:val="0"/>
              <w:autoSpaceDN w:val="0"/>
              <w:adjustRightInd w:val="0"/>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b/>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F31C01" w:rsidRDefault="00E81494"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p>
          <w:p w:rsidR="007D040B" w:rsidRDefault="007D040B" w:rsidP="00B8426A">
            <w:pPr>
              <w:autoSpaceDE w:val="0"/>
              <w:autoSpaceDN w:val="0"/>
              <w:adjustRightInd w:val="0"/>
              <w:spacing w:beforeLines="40" w:before="96" w:afterLines="40" w:after="96"/>
              <w:jc w:val="center"/>
              <w:rPr>
                <w:color w:val="000000"/>
                <w:sz w:val="18"/>
                <w:szCs w:val="18"/>
                <w:u w:color="C0C0C0"/>
              </w:rPr>
            </w:pPr>
          </w:p>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color w:val="000000"/>
                <w:sz w:val="18"/>
                <w:szCs w:val="18"/>
                <w:u w:color="C0C0C0"/>
              </w:rPr>
              <w:br/>
            </w:r>
          </w:p>
          <w:p w:rsidR="003F7A2A" w:rsidRDefault="003F7A2A" w:rsidP="00B8426A">
            <w:pPr>
              <w:autoSpaceDE w:val="0"/>
              <w:autoSpaceDN w:val="0"/>
              <w:adjustRightInd w:val="0"/>
              <w:spacing w:beforeLines="40" w:before="96" w:afterLines="40" w:after="96"/>
              <w:rPr>
                <w:color w:val="000000"/>
                <w:sz w:val="18"/>
                <w:szCs w:val="18"/>
                <w:u w:color="C0C0C0"/>
              </w:rPr>
            </w:pPr>
          </w:p>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F7A2A" w:rsidRDefault="003F7A2A" w:rsidP="00B8426A">
            <w:pPr>
              <w:autoSpaceDE w:val="0"/>
              <w:autoSpaceDN w:val="0"/>
              <w:adjustRightInd w:val="0"/>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F7A2A" w:rsidRDefault="00E81494" w:rsidP="00503742">
            <w:pPr>
              <w:spacing w:beforeLines="40" w:before="96" w:afterLines="40" w:after="96"/>
              <w:rPr>
                <w:b/>
                <w:sz w:val="16"/>
                <w:szCs w:val="16"/>
              </w:rPr>
            </w:pPr>
            <w:r w:rsidRPr="003F7A2A">
              <w:rPr>
                <w:b/>
                <w:sz w:val="16"/>
                <w:szCs w:val="16"/>
              </w:rPr>
              <w:t>5.</w:t>
            </w:r>
            <w:r w:rsidR="00336360" w:rsidRPr="003F7A2A">
              <w:rPr>
                <w:b/>
                <w:sz w:val="16"/>
                <w:szCs w:val="16"/>
              </w:rPr>
              <w:t xml:space="preserve"> </w:t>
            </w:r>
            <w:r w:rsidR="00514DD6" w:rsidRPr="003F7A2A">
              <w:rPr>
                <w:b/>
                <w:sz w:val="16"/>
                <w:szCs w:val="16"/>
              </w:rPr>
              <w:t>303.6</w:t>
            </w:r>
            <w:r w:rsidR="003F7A2A">
              <w:rPr>
                <w:b/>
                <w:sz w:val="16"/>
                <w:szCs w:val="16"/>
              </w:rPr>
              <w:t xml:space="preserve"> Standards for p</w:t>
            </w:r>
            <w:r w:rsidRPr="003F7A2A">
              <w:rPr>
                <w:b/>
                <w:sz w:val="16"/>
                <w:szCs w:val="16"/>
              </w:rPr>
              <w:t>lumbing fixtures and fittings</w:t>
            </w:r>
            <w:r w:rsidRPr="003F7A2A">
              <w:rPr>
                <w:sz w:val="16"/>
                <w:szCs w:val="16"/>
              </w:rPr>
              <w:t>.</w:t>
            </w:r>
            <w:r w:rsidRPr="00503742">
              <w:rPr>
                <w:sz w:val="16"/>
                <w:szCs w:val="16"/>
              </w:rPr>
              <w:t xml:space="preserve"> </w:t>
            </w:r>
            <w:r w:rsidR="00503742" w:rsidRPr="00503742">
              <w:rPr>
                <w:sz w:val="16"/>
                <w:szCs w:val="16"/>
              </w:rPr>
              <w:t>P</w:t>
            </w:r>
            <w:r w:rsidRPr="00503742">
              <w:rPr>
                <w:sz w:val="16"/>
                <w:szCs w:val="16"/>
              </w:rPr>
              <w:t>lumbing fixtures</w:t>
            </w:r>
            <w:r w:rsidR="00514DD6" w:rsidRPr="00503742">
              <w:rPr>
                <w:sz w:val="16"/>
                <w:szCs w:val="16"/>
              </w:rPr>
              <w:t xml:space="preserve"> and fittings </w:t>
            </w:r>
            <w:r w:rsidR="008D4188" w:rsidRPr="00503742">
              <w:rPr>
                <w:sz w:val="16"/>
                <w:szCs w:val="16"/>
              </w:rPr>
              <w:t>s</w:t>
            </w:r>
            <w:r w:rsidRPr="00503742">
              <w:rPr>
                <w:sz w:val="16"/>
                <w:szCs w:val="16"/>
              </w:rPr>
              <w:t xml:space="preserve">hall </w:t>
            </w:r>
            <w:r w:rsidR="00514DD6" w:rsidRPr="00503742">
              <w:rPr>
                <w:sz w:val="16"/>
                <w:szCs w:val="16"/>
              </w:rPr>
              <w:t xml:space="preserve">be installed in accordance with the CA Plumbing Code and shall </w:t>
            </w:r>
            <w:r w:rsidRPr="00503742">
              <w:rPr>
                <w:sz w:val="16"/>
                <w:szCs w:val="16"/>
              </w:rPr>
              <w:t xml:space="preserve">meet the </w:t>
            </w:r>
            <w:r w:rsidR="00514DD6" w:rsidRPr="00503742">
              <w:rPr>
                <w:sz w:val="16"/>
                <w:szCs w:val="16"/>
              </w:rPr>
              <w:t xml:space="preserve">applicable </w:t>
            </w:r>
            <w:r w:rsidRPr="00503742">
              <w:rPr>
                <w:sz w:val="16"/>
                <w:szCs w:val="16"/>
              </w:rPr>
              <w:t xml:space="preserve">standards referenced in Table </w:t>
            </w:r>
            <w:r w:rsidR="00514DD6" w:rsidRPr="00503742">
              <w:rPr>
                <w:sz w:val="16"/>
                <w:szCs w:val="16"/>
              </w:rPr>
              <w:t>1401.1</w:t>
            </w:r>
            <w:r w:rsidRPr="00503742">
              <w:rPr>
                <w:sz w:val="16"/>
                <w:szCs w:val="16"/>
              </w:rPr>
              <w:t xml:space="preserve"> </w:t>
            </w:r>
            <w:r w:rsidR="00514DD6" w:rsidRPr="00503742">
              <w:rPr>
                <w:sz w:val="16"/>
                <w:szCs w:val="16"/>
              </w:rPr>
              <w:t>of the CA Plum</w:t>
            </w:r>
            <w:r w:rsidR="00514DD6" w:rsidRPr="003F7A2A">
              <w:rPr>
                <w:sz w:val="16"/>
                <w:szCs w:val="16"/>
              </w:rPr>
              <w:t>bing Code and Chapter 6 of this code.</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u w:color="C0C0C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sidR="00E81494">
              <w:rPr>
                <w:b/>
                <w:sz w:val="18"/>
                <w:szCs w:val="18"/>
              </w:rPr>
              <w:instrText xml:space="preserve"> FORMCHECKBOX </w:instrText>
            </w:r>
            <w:r>
              <w:rPr>
                <w:b/>
                <w:sz w:val="18"/>
                <w:szCs w:val="18"/>
              </w:rPr>
            </w:r>
            <w:r>
              <w:rPr>
                <w:b/>
                <w:sz w:val="18"/>
                <w:szCs w:val="18"/>
              </w:rPr>
              <w:fldChar w:fldCharType="end"/>
            </w:r>
          </w:p>
          <w:p w:rsidR="00E81494" w:rsidRPr="00D11E6A" w:rsidRDefault="00E81494" w:rsidP="00B8426A">
            <w:pPr>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F7A2A" w:rsidRDefault="00E81494" w:rsidP="00B8426A">
            <w:pPr>
              <w:spacing w:beforeLines="40" w:before="96" w:afterLines="40" w:after="96"/>
              <w:rPr>
                <w:b/>
                <w:bCs/>
                <w:sz w:val="16"/>
                <w:szCs w:val="16"/>
              </w:rPr>
            </w:pPr>
            <w:r w:rsidRPr="003F7A2A">
              <w:rPr>
                <w:b/>
                <w:bCs/>
                <w:sz w:val="16"/>
                <w:szCs w:val="16"/>
              </w:rPr>
              <w:lastRenderedPageBreak/>
              <w:t>5.</w:t>
            </w:r>
            <w:r w:rsidR="00C34AF5" w:rsidRPr="003F7A2A">
              <w:rPr>
                <w:b/>
                <w:bCs/>
                <w:sz w:val="16"/>
                <w:szCs w:val="16"/>
              </w:rPr>
              <w:t>304</w:t>
            </w:r>
            <w:r w:rsidR="009D3325" w:rsidRPr="003F7A2A">
              <w:rPr>
                <w:b/>
                <w:bCs/>
                <w:sz w:val="16"/>
                <w:szCs w:val="16"/>
              </w:rPr>
              <w:t xml:space="preserve"> </w:t>
            </w:r>
            <w:r w:rsidRPr="003F7A2A">
              <w:rPr>
                <w:b/>
                <w:sz w:val="16"/>
                <w:szCs w:val="16"/>
              </w:rPr>
              <w:t>Outdoor Water Use</w:t>
            </w:r>
            <w:r w:rsidRPr="003F7A2A">
              <w:rPr>
                <w:b/>
                <w:bCs/>
                <w:sz w:val="16"/>
                <w:szCs w:val="16"/>
              </w:rPr>
              <w:t xml:space="preserve"> </w:t>
            </w:r>
          </w:p>
          <w:p w:rsidR="00E81494" w:rsidRPr="003F7A2A" w:rsidRDefault="00E81494" w:rsidP="00F70B86">
            <w:pPr>
              <w:widowControl/>
              <w:autoSpaceDE w:val="0"/>
              <w:autoSpaceDN w:val="0"/>
              <w:adjustRightInd w:val="0"/>
              <w:spacing w:after="120"/>
              <w:rPr>
                <w:sz w:val="16"/>
                <w:szCs w:val="16"/>
              </w:rPr>
            </w:pPr>
            <w:r w:rsidRPr="003F7A2A">
              <w:rPr>
                <w:b/>
                <w:bCs/>
                <w:sz w:val="16"/>
                <w:szCs w:val="16"/>
              </w:rPr>
              <w:t>5.</w:t>
            </w:r>
            <w:r w:rsidR="00C34AF5" w:rsidRPr="003F7A2A">
              <w:rPr>
                <w:b/>
                <w:bCs/>
                <w:sz w:val="16"/>
                <w:szCs w:val="16"/>
              </w:rPr>
              <w:t>304.1</w:t>
            </w:r>
            <w:r w:rsidRPr="003F7A2A">
              <w:rPr>
                <w:b/>
                <w:bCs/>
                <w:sz w:val="16"/>
                <w:szCs w:val="16"/>
              </w:rPr>
              <w:t xml:space="preserve"> Water budget.</w:t>
            </w:r>
            <w:r w:rsidR="003F7A2A">
              <w:rPr>
                <w:b/>
                <w:bCs/>
                <w:sz w:val="16"/>
                <w:szCs w:val="16"/>
              </w:rPr>
              <w:t xml:space="preserve"> </w:t>
            </w:r>
            <w:r w:rsidR="003F7A2A" w:rsidRPr="003F7A2A">
              <w:rPr>
                <w:sz w:val="16"/>
                <w:szCs w:val="16"/>
              </w:rPr>
              <w:t xml:space="preserve"> </w:t>
            </w:r>
            <w:r w:rsidRPr="00503742">
              <w:rPr>
                <w:sz w:val="16"/>
                <w:szCs w:val="16"/>
              </w:rPr>
              <w:t xml:space="preserve">A water budget shall be developed for newly installed or rehabilitated landscaping or irrigation systems installed in conjunction with an addition or alteration in accordance with </w:t>
            </w:r>
            <w:r w:rsidR="003F7A2A" w:rsidRPr="00503742">
              <w:rPr>
                <w:sz w:val="16"/>
                <w:szCs w:val="16"/>
              </w:rPr>
              <w:t>the California Model Water Efficient Landscape Ordinance (WELO).</w:t>
            </w:r>
          </w:p>
          <w:p w:rsidR="00E81494" w:rsidRPr="003F7A2A" w:rsidRDefault="00E81494" w:rsidP="00F70B86">
            <w:pPr>
              <w:widowControl/>
              <w:autoSpaceDE w:val="0"/>
              <w:autoSpaceDN w:val="0"/>
              <w:adjustRightInd w:val="0"/>
              <w:spacing w:after="120"/>
              <w:rPr>
                <w:rFonts w:ascii="Arial" w:hAnsi="Arial" w:cs="Arial"/>
                <w:sz w:val="16"/>
                <w:szCs w:val="16"/>
              </w:rPr>
            </w:pPr>
            <w:r w:rsidRPr="003F7A2A">
              <w:rPr>
                <w:rFonts w:ascii="Arial" w:hAnsi="Arial" w:cs="Arial"/>
                <w:b/>
                <w:sz w:val="16"/>
                <w:szCs w:val="16"/>
              </w:rPr>
              <w:t>5.</w:t>
            </w:r>
            <w:r w:rsidR="00C34AF5" w:rsidRPr="003F7A2A">
              <w:rPr>
                <w:rFonts w:ascii="Arial" w:hAnsi="Arial" w:cs="Arial"/>
                <w:b/>
                <w:sz w:val="16"/>
                <w:szCs w:val="16"/>
              </w:rPr>
              <w:t>304</w:t>
            </w:r>
            <w:r w:rsidRPr="003F7A2A">
              <w:rPr>
                <w:rFonts w:ascii="Arial" w:hAnsi="Arial" w:cs="Arial"/>
                <w:b/>
                <w:sz w:val="16"/>
                <w:szCs w:val="16"/>
              </w:rPr>
              <w:t xml:space="preserve">.2. Outdoor potable water use. </w:t>
            </w:r>
            <w:r w:rsidRPr="00503742">
              <w:rPr>
                <w:rFonts w:ascii="Arial" w:hAnsi="Arial" w:cs="Arial"/>
                <w:sz w:val="16"/>
                <w:szCs w:val="16"/>
              </w:rPr>
              <w:t>For building additions or alterations requiring upgraded water service for landscaped areas of at least 1,000 square feet but not more than 5,000 square feet, separate submeters or metering devices shall be installed for outdoor potable water use.</w:t>
            </w:r>
          </w:p>
          <w:p w:rsidR="00E81494" w:rsidRPr="003F7A2A" w:rsidRDefault="00E81494" w:rsidP="00011276">
            <w:pPr>
              <w:widowControl/>
              <w:autoSpaceDE w:val="0"/>
              <w:autoSpaceDN w:val="0"/>
              <w:adjustRightInd w:val="0"/>
              <w:spacing w:after="120"/>
              <w:rPr>
                <w:rFonts w:ascii="Arial" w:hAnsi="Arial" w:cs="Arial"/>
                <w:sz w:val="16"/>
                <w:szCs w:val="16"/>
              </w:rPr>
            </w:pPr>
            <w:r w:rsidRPr="003F7A2A">
              <w:rPr>
                <w:rFonts w:ascii="Arial" w:hAnsi="Arial" w:cs="Arial"/>
                <w:b/>
                <w:sz w:val="16"/>
                <w:szCs w:val="16"/>
                <w:shd w:val="clear" w:color="auto" w:fill="FFFFFF" w:themeFill="background1"/>
              </w:rPr>
              <w:t>5.</w:t>
            </w:r>
            <w:r w:rsidR="002E13E6" w:rsidRPr="003F7A2A">
              <w:rPr>
                <w:rFonts w:ascii="Arial" w:hAnsi="Arial" w:cs="Arial"/>
                <w:b/>
                <w:sz w:val="16"/>
                <w:szCs w:val="16"/>
                <w:shd w:val="clear" w:color="auto" w:fill="FFFFFF" w:themeFill="background1"/>
              </w:rPr>
              <w:t>30</w:t>
            </w:r>
            <w:r w:rsidRPr="003F7A2A">
              <w:rPr>
                <w:rFonts w:ascii="Arial" w:hAnsi="Arial" w:cs="Arial"/>
                <w:b/>
                <w:sz w:val="16"/>
                <w:szCs w:val="16"/>
                <w:shd w:val="clear" w:color="auto" w:fill="FFFFFF" w:themeFill="background1"/>
              </w:rPr>
              <w:t>4.3 Irrigation design.</w:t>
            </w:r>
            <w:r w:rsidRPr="003F7A2A">
              <w:rPr>
                <w:rFonts w:ascii="Arial" w:hAnsi="Arial" w:cs="Arial"/>
                <w:sz w:val="16"/>
                <w:szCs w:val="16"/>
                <w:shd w:val="clear" w:color="auto" w:fill="FFFFFF" w:themeFill="background1"/>
              </w:rPr>
              <w:t xml:space="preserve"> </w:t>
            </w:r>
            <w:r w:rsidRPr="00503742">
              <w:rPr>
                <w:rFonts w:ascii="Arial" w:hAnsi="Arial" w:cs="Arial"/>
                <w:sz w:val="16"/>
                <w:szCs w:val="16"/>
                <w:shd w:val="clear" w:color="auto" w:fill="FFFFFF" w:themeFill="background1"/>
              </w:rPr>
              <w:t>In building additions or alterations with at least 1,000 square feet but not more than 2500 square feet of cumulative added or altered landscaped area (the level</w:t>
            </w:r>
            <w:r w:rsidR="003F7A2A" w:rsidRPr="00503742">
              <w:rPr>
                <w:rFonts w:ascii="Arial" w:hAnsi="Arial" w:cs="Arial"/>
                <w:sz w:val="16"/>
                <w:szCs w:val="16"/>
              </w:rPr>
              <w:t xml:space="preserve"> at which the WE</w:t>
            </w:r>
            <w:r w:rsidRPr="00503742">
              <w:rPr>
                <w:rFonts w:ascii="Arial" w:hAnsi="Arial" w:cs="Arial"/>
                <w:sz w:val="16"/>
                <w:szCs w:val="16"/>
              </w:rPr>
              <w:t>LO applies), install irrigation controllers and sensors which include the following criteria, and meet manufacturer's recommendations.</w:t>
            </w:r>
          </w:p>
          <w:p w:rsidR="00E81494" w:rsidRPr="003F7A2A" w:rsidRDefault="00E81494" w:rsidP="00011276">
            <w:pPr>
              <w:widowControl/>
              <w:autoSpaceDE w:val="0"/>
              <w:autoSpaceDN w:val="0"/>
              <w:adjustRightInd w:val="0"/>
              <w:spacing w:after="120"/>
              <w:ind w:left="321"/>
              <w:rPr>
                <w:rFonts w:ascii="Arial" w:hAnsi="Arial" w:cs="Arial"/>
                <w:sz w:val="16"/>
                <w:szCs w:val="16"/>
              </w:rPr>
            </w:pPr>
            <w:r w:rsidRPr="003F7A2A">
              <w:rPr>
                <w:rFonts w:ascii="Arial" w:hAnsi="Arial" w:cs="Arial"/>
                <w:b/>
                <w:sz w:val="16"/>
                <w:szCs w:val="16"/>
              </w:rPr>
              <w:t>5.</w:t>
            </w:r>
            <w:r w:rsidR="002E13E6" w:rsidRPr="003F7A2A">
              <w:rPr>
                <w:rFonts w:ascii="Arial" w:hAnsi="Arial" w:cs="Arial"/>
                <w:b/>
                <w:sz w:val="16"/>
                <w:szCs w:val="16"/>
              </w:rPr>
              <w:t>30</w:t>
            </w:r>
            <w:r w:rsidRPr="003F7A2A">
              <w:rPr>
                <w:rFonts w:ascii="Arial" w:hAnsi="Arial" w:cs="Arial"/>
                <w:b/>
                <w:sz w:val="16"/>
                <w:szCs w:val="16"/>
              </w:rPr>
              <w:t>4.3.1 Irrigation controllers.</w:t>
            </w:r>
            <w:r w:rsidRPr="003F7A2A">
              <w:rPr>
                <w:rFonts w:ascii="Arial" w:hAnsi="Arial" w:cs="Arial"/>
                <w:sz w:val="16"/>
                <w:szCs w:val="16"/>
              </w:rPr>
              <w:t xml:space="preserve"> Automatic irrigation system controllers installed at the time of final inspection shall comply with the following:</w:t>
            </w:r>
          </w:p>
          <w:p w:rsidR="00E81494" w:rsidRPr="003F7A2A" w:rsidRDefault="00E81494" w:rsidP="00050A33">
            <w:pPr>
              <w:widowControl/>
              <w:autoSpaceDE w:val="0"/>
              <w:autoSpaceDN w:val="0"/>
              <w:adjustRightInd w:val="0"/>
              <w:spacing w:after="120"/>
              <w:ind w:left="681" w:hanging="180"/>
              <w:rPr>
                <w:rFonts w:ascii="Arial" w:hAnsi="Arial" w:cs="Arial"/>
                <w:sz w:val="16"/>
                <w:szCs w:val="16"/>
              </w:rPr>
            </w:pPr>
            <w:r w:rsidRPr="003F7A2A">
              <w:rPr>
                <w:rFonts w:ascii="Arial" w:hAnsi="Arial" w:cs="Arial"/>
                <w:sz w:val="16"/>
                <w:szCs w:val="16"/>
              </w:rPr>
              <w:t>1. Controllers shall be weather- or soil moisture-based controllers that automatically adjust irrigation in response to changes in plants' needs as weather conditions change.</w:t>
            </w:r>
          </w:p>
          <w:p w:rsidR="00E81494" w:rsidRPr="0086678D" w:rsidRDefault="00E81494" w:rsidP="00050A33">
            <w:pPr>
              <w:widowControl/>
              <w:autoSpaceDE w:val="0"/>
              <w:autoSpaceDN w:val="0"/>
              <w:adjustRightInd w:val="0"/>
              <w:spacing w:after="120"/>
              <w:ind w:left="681" w:hanging="180"/>
              <w:rPr>
                <w:rFonts w:ascii="Arial" w:hAnsi="Arial" w:cs="Arial"/>
                <w:b/>
                <w:sz w:val="18"/>
                <w:szCs w:val="18"/>
              </w:rPr>
            </w:pPr>
            <w:r w:rsidRPr="003F7A2A">
              <w:rPr>
                <w:rFonts w:ascii="Arial" w:hAnsi="Arial" w:cs="Arial"/>
                <w:sz w:val="16"/>
                <w:szCs w:val="16"/>
              </w:rPr>
              <w:t>2. Weather-based controllers without integral rain sensors or communication systems that account for local rainfall shall have a separate wired or wireless rain sensor which connects or communicates with the controller(s). Soil moisture-based controllers are not required to have rain sensor input.</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b/>
                <w:sz w:val="18"/>
                <w:szCs w:val="18"/>
              </w:rPr>
            </w:pPr>
          </w:p>
          <w:p w:rsidR="00E81494" w:rsidRDefault="00E81494" w:rsidP="00B8426A">
            <w:pPr>
              <w:spacing w:beforeLines="40" w:before="96" w:afterLines="40" w:after="96"/>
              <w:jc w:val="center"/>
              <w:rPr>
                <w:b/>
                <w:sz w:val="18"/>
                <w:szCs w:val="18"/>
              </w:rPr>
            </w:pPr>
          </w:p>
          <w:p w:rsidR="002E13E6"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2E13E6" w:rsidRDefault="002E13E6" w:rsidP="00B8426A">
            <w:pPr>
              <w:autoSpaceDE w:val="0"/>
              <w:autoSpaceDN w:val="0"/>
              <w:adjustRightInd w:val="0"/>
              <w:spacing w:beforeLines="40" w:before="96" w:afterLines="40" w:after="96"/>
              <w:jc w:val="center"/>
              <w:rPr>
                <w:color w:val="000000"/>
                <w:sz w:val="18"/>
                <w:szCs w:val="18"/>
                <w:u w:color="C0C0C0"/>
              </w:rPr>
            </w:pPr>
          </w:p>
          <w:p w:rsidR="002E13E6" w:rsidRDefault="002E13E6" w:rsidP="00B8426A">
            <w:pPr>
              <w:autoSpaceDE w:val="0"/>
              <w:autoSpaceDN w:val="0"/>
              <w:adjustRightInd w:val="0"/>
              <w:spacing w:beforeLines="40" w:before="96" w:afterLines="40" w:after="96"/>
              <w:rPr>
                <w:color w:val="000000"/>
                <w:sz w:val="18"/>
                <w:szCs w:val="18"/>
                <w:u w:color="C0C0C0"/>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b/>
                <w:sz w:val="18"/>
                <w:szCs w:val="18"/>
              </w:rPr>
            </w:pPr>
          </w:p>
          <w:p w:rsidR="00E81494" w:rsidRDefault="00E81494" w:rsidP="00B8426A">
            <w:pPr>
              <w:autoSpaceDE w:val="0"/>
              <w:autoSpaceDN w:val="0"/>
              <w:adjustRightInd w:val="0"/>
              <w:spacing w:beforeLines="40" w:before="96" w:afterLines="40" w:after="96"/>
              <w:jc w:val="center"/>
              <w:rPr>
                <w:b/>
                <w:sz w:val="18"/>
                <w:szCs w:val="18"/>
              </w:rPr>
            </w:pPr>
            <w:r>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A75B21" w:rsidRDefault="00E81494" w:rsidP="00B8426A">
            <w:pPr>
              <w:spacing w:beforeLines="40" w:before="96" w:afterLines="40" w:after="96"/>
              <w:jc w:val="center"/>
              <w:rPr>
                <w:b/>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2E13E6" w:rsidRDefault="002E13E6" w:rsidP="00B8426A">
            <w:pPr>
              <w:autoSpaceDE w:val="0"/>
              <w:autoSpaceDN w:val="0"/>
              <w:adjustRightInd w:val="0"/>
              <w:spacing w:beforeLines="40" w:before="96" w:afterLines="40" w:after="96"/>
              <w:jc w:val="center"/>
              <w:rPr>
                <w:color w:val="000000"/>
                <w:sz w:val="18"/>
                <w:szCs w:val="18"/>
                <w:u w:color="C0C0C0"/>
              </w:rPr>
            </w:pPr>
          </w:p>
          <w:p w:rsidR="002E13E6"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2E13E6">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2E13E6" w:rsidRDefault="002E13E6" w:rsidP="00B8426A">
            <w:pPr>
              <w:spacing w:beforeLines="40" w:before="96" w:afterLines="40" w:after="96"/>
              <w:jc w:val="center"/>
              <w:rPr>
                <w:b/>
                <w:sz w:val="18"/>
                <w:szCs w:val="18"/>
              </w:rPr>
            </w:pPr>
          </w:p>
          <w:p w:rsidR="002E13E6" w:rsidRDefault="002E13E6" w:rsidP="00B8426A">
            <w:pPr>
              <w:spacing w:beforeLines="40" w:before="96" w:afterLines="40" w:after="96"/>
              <w:jc w:val="center"/>
              <w:rPr>
                <w:b/>
                <w:sz w:val="18"/>
                <w:szCs w:val="18"/>
              </w:rPr>
            </w:pPr>
          </w:p>
          <w:p w:rsidR="002E13E6"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2E13E6">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2E13E6" w:rsidRDefault="002E13E6" w:rsidP="00B8426A">
            <w:pPr>
              <w:autoSpaceDE w:val="0"/>
              <w:autoSpaceDN w:val="0"/>
              <w:adjustRightInd w:val="0"/>
              <w:spacing w:beforeLines="40" w:before="96" w:afterLines="40" w:after="96"/>
              <w:jc w:val="center"/>
              <w:rPr>
                <w:color w:val="000000"/>
                <w:sz w:val="18"/>
                <w:szCs w:val="18"/>
                <w:u w:color="C0C0C0"/>
              </w:rPr>
            </w:pPr>
          </w:p>
          <w:p w:rsidR="002E13E6" w:rsidRDefault="002E13E6" w:rsidP="00B8426A">
            <w:pPr>
              <w:autoSpaceDE w:val="0"/>
              <w:autoSpaceDN w:val="0"/>
              <w:adjustRightInd w:val="0"/>
              <w:spacing w:beforeLines="40" w:before="96" w:afterLines="40" w:after="96"/>
              <w:jc w:val="center"/>
              <w:rPr>
                <w:color w:val="000000"/>
                <w:sz w:val="18"/>
                <w:szCs w:val="18"/>
                <w:u w:color="C0C0C0"/>
              </w:rPr>
            </w:pPr>
          </w:p>
          <w:p w:rsidR="002E13E6"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2E13E6">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2E13E6" w:rsidRDefault="002E13E6" w:rsidP="00B8426A">
            <w:pPr>
              <w:spacing w:beforeLines="40" w:before="96" w:afterLines="40" w:after="96"/>
              <w:jc w:val="center"/>
              <w:rPr>
                <w:b/>
                <w:sz w:val="18"/>
                <w:szCs w:val="18"/>
              </w:rPr>
            </w:pPr>
          </w:p>
          <w:p w:rsidR="00E81494" w:rsidRPr="00D11E6A" w:rsidRDefault="002E13E6" w:rsidP="00B8426A">
            <w:pPr>
              <w:spacing w:beforeLines="40" w:before="96" w:afterLines="40" w:after="96"/>
              <w:jc w:val="center"/>
              <w:rPr>
                <w:sz w:val="20"/>
              </w:rPr>
            </w:pPr>
            <w:r>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E81494" w:rsidRPr="003F7A2A" w:rsidRDefault="00E81494" w:rsidP="00B8426A">
            <w:pPr>
              <w:spacing w:beforeLines="40" w:before="96" w:afterLines="40" w:after="96"/>
              <w:rPr>
                <w:b/>
                <w:sz w:val="16"/>
                <w:szCs w:val="16"/>
              </w:rPr>
            </w:pPr>
            <w:r w:rsidRPr="003F7A2A">
              <w:rPr>
                <w:b/>
                <w:sz w:val="16"/>
                <w:szCs w:val="16"/>
              </w:rPr>
              <w:t>MATERIAL CONSERVATION AND RESOURCE EFFICIENCY</w:t>
            </w:r>
            <w:r w:rsidR="00C57B3F" w:rsidRPr="003F7A2A">
              <w:rPr>
                <w:b/>
                <w:sz w:val="16"/>
                <w:szCs w:val="16"/>
              </w:rPr>
              <w:t xml:space="preserve"> (Division 5.4)</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Pr="00D11E6A" w:rsidRDefault="00E81494" w:rsidP="00B8426A">
            <w:pPr>
              <w:keepNext/>
              <w:spacing w:beforeLines="40" w:before="96" w:afterLines="40" w:after="96"/>
              <w:rPr>
                <w:sz w:val="2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D11E6A" w:rsidRDefault="00E81494" w:rsidP="00B8426A">
            <w:pPr>
              <w:keepNext/>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86678D" w:rsidRDefault="00E81494" w:rsidP="00B8426A">
            <w:pPr>
              <w:spacing w:beforeLines="40" w:before="96" w:afterLines="40" w:after="96"/>
              <w:rPr>
                <w:b/>
                <w:sz w:val="18"/>
                <w:szCs w:val="18"/>
              </w:rPr>
            </w:pPr>
            <w:r w:rsidRPr="003F7A2A">
              <w:rPr>
                <w:b/>
                <w:sz w:val="16"/>
                <w:szCs w:val="16"/>
              </w:rPr>
              <w:t>5.</w:t>
            </w:r>
            <w:r w:rsidR="001F4AE5" w:rsidRPr="003F7A2A">
              <w:rPr>
                <w:b/>
                <w:sz w:val="16"/>
                <w:szCs w:val="16"/>
              </w:rPr>
              <w:t>40</w:t>
            </w:r>
            <w:r w:rsidRPr="003F7A2A">
              <w:rPr>
                <w:b/>
                <w:sz w:val="16"/>
                <w:szCs w:val="16"/>
              </w:rPr>
              <w:t>7.1 Weather protection</w:t>
            </w:r>
            <w:r w:rsidRPr="003F7A2A">
              <w:rPr>
                <w:b/>
                <w:caps/>
                <w:sz w:val="16"/>
                <w:szCs w:val="16"/>
              </w:rPr>
              <w:t xml:space="preserve">.  </w:t>
            </w:r>
            <w:r w:rsidRPr="003F7A2A">
              <w:rPr>
                <w:sz w:val="16"/>
                <w:szCs w:val="16"/>
              </w:rPr>
              <w:t xml:space="preserve">When </w:t>
            </w:r>
            <w:r w:rsidRPr="003F7A2A">
              <w:rPr>
                <w:sz w:val="16"/>
                <w:szCs w:val="16"/>
                <w:u w:val="single"/>
              </w:rPr>
              <w:t>adding or altering an exterior wall or foundation</w:t>
            </w:r>
            <w:r w:rsidRPr="003F7A2A">
              <w:rPr>
                <w:sz w:val="16"/>
                <w:szCs w:val="16"/>
              </w:rPr>
              <w:t>, provide a weather-resistant exterior wall and foundation envelope as required by California Building Code Section 1403.2 (Weather Protection) and California Energy Code Section 150 (mandatory Features and Devices)</w:t>
            </w:r>
            <w:r w:rsidR="00C57B3F" w:rsidRPr="003F7A2A">
              <w:rPr>
                <w:sz w:val="16"/>
                <w:szCs w:val="16"/>
              </w:rPr>
              <w:t xml:space="preserve"> or </w:t>
            </w:r>
            <w:r w:rsidRPr="003F7A2A">
              <w:rPr>
                <w:sz w:val="16"/>
                <w:szCs w:val="16"/>
              </w:rPr>
              <w:t>manufacturer’s installation instructions whichever is more stringent.</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B8426A">
            <w:pPr>
              <w:spacing w:beforeLines="40" w:before="96" w:afterLines="40" w:after="96"/>
              <w:jc w:val="center"/>
              <w:rPr>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F7A2A" w:rsidRDefault="00E81494" w:rsidP="00B8426A">
            <w:pPr>
              <w:spacing w:beforeLines="40" w:before="96" w:afterLines="40" w:after="96"/>
              <w:rPr>
                <w:sz w:val="16"/>
                <w:szCs w:val="16"/>
              </w:rPr>
            </w:pPr>
            <w:r w:rsidRPr="003F7A2A">
              <w:rPr>
                <w:b/>
                <w:sz w:val="16"/>
                <w:szCs w:val="16"/>
              </w:rPr>
              <w:t>5.</w:t>
            </w:r>
            <w:r w:rsidR="00C57B3F" w:rsidRPr="003F7A2A">
              <w:rPr>
                <w:b/>
                <w:sz w:val="16"/>
                <w:szCs w:val="16"/>
              </w:rPr>
              <w:t>407</w:t>
            </w:r>
            <w:r w:rsidRPr="003F7A2A">
              <w:rPr>
                <w:b/>
                <w:sz w:val="16"/>
                <w:szCs w:val="16"/>
              </w:rPr>
              <w:t>.2 Moisture control.</w:t>
            </w:r>
            <w:r w:rsidRPr="003F7A2A">
              <w:rPr>
                <w:sz w:val="16"/>
                <w:szCs w:val="16"/>
              </w:rPr>
              <w:t xml:space="preserve">  When </w:t>
            </w:r>
            <w:r w:rsidRPr="003F7A2A">
              <w:rPr>
                <w:sz w:val="16"/>
                <w:szCs w:val="16"/>
                <w:u w:val="single"/>
              </w:rPr>
              <w:t>adding or altering irrigation sprinklers or entries and openings to a building,</w:t>
            </w:r>
            <w:r w:rsidRPr="003F7A2A">
              <w:rPr>
                <w:sz w:val="16"/>
                <w:szCs w:val="16"/>
              </w:rPr>
              <w:t xml:space="preserve"> employ moisture control me</w:t>
            </w:r>
            <w:r w:rsidR="00BB1E4D">
              <w:rPr>
                <w:sz w:val="16"/>
                <w:szCs w:val="16"/>
              </w:rPr>
              <w:t>asures by the following methods:</w:t>
            </w:r>
          </w:p>
          <w:p w:rsidR="00E81494" w:rsidRPr="003F7A2A" w:rsidRDefault="00E81494" w:rsidP="00B8426A">
            <w:pPr>
              <w:spacing w:beforeLines="40" w:before="96" w:afterLines="40" w:after="96"/>
              <w:ind w:left="231"/>
              <w:rPr>
                <w:sz w:val="16"/>
                <w:szCs w:val="16"/>
              </w:rPr>
            </w:pPr>
            <w:r w:rsidRPr="003F7A2A">
              <w:rPr>
                <w:b/>
                <w:sz w:val="16"/>
                <w:szCs w:val="16"/>
              </w:rPr>
              <w:t>5.</w:t>
            </w:r>
            <w:r w:rsidR="00C57B3F" w:rsidRPr="003F7A2A">
              <w:rPr>
                <w:b/>
                <w:sz w:val="16"/>
                <w:szCs w:val="16"/>
              </w:rPr>
              <w:t>407</w:t>
            </w:r>
            <w:r w:rsidRPr="003F7A2A">
              <w:rPr>
                <w:b/>
                <w:sz w:val="16"/>
                <w:szCs w:val="16"/>
              </w:rPr>
              <w:t xml:space="preserve">.2.1 Sprinklers.  </w:t>
            </w:r>
            <w:r w:rsidRPr="003F7A2A">
              <w:rPr>
                <w:sz w:val="16"/>
                <w:szCs w:val="16"/>
              </w:rPr>
              <w:t>Prevent irrigation spray on structures.</w:t>
            </w:r>
          </w:p>
          <w:p w:rsidR="00E81494" w:rsidRDefault="00E81494" w:rsidP="00C57B3F">
            <w:pPr>
              <w:widowControl/>
              <w:autoSpaceDE w:val="0"/>
              <w:autoSpaceDN w:val="0"/>
              <w:adjustRightInd w:val="0"/>
              <w:ind w:left="231"/>
              <w:rPr>
                <w:sz w:val="16"/>
                <w:szCs w:val="16"/>
              </w:rPr>
            </w:pPr>
            <w:r w:rsidRPr="003F7A2A">
              <w:rPr>
                <w:b/>
                <w:sz w:val="16"/>
                <w:szCs w:val="16"/>
              </w:rPr>
              <w:t>5.</w:t>
            </w:r>
            <w:r w:rsidR="00C57B3F" w:rsidRPr="003F7A2A">
              <w:rPr>
                <w:b/>
                <w:sz w:val="16"/>
                <w:szCs w:val="16"/>
              </w:rPr>
              <w:t>407</w:t>
            </w:r>
            <w:r w:rsidRPr="003F7A2A">
              <w:rPr>
                <w:b/>
                <w:sz w:val="16"/>
                <w:szCs w:val="16"/>
              </w:rPr>
              <w:t>.2.2 Entries and openings.</w:t>
            </w:r>
            <w:r w:rsidRPr="003F7A2A">
              <w:rPr>
                <w:sz w:val="16"/>
                <w:szCs w:val="16"/>
              </w:rPr>
              <w:t xml:space="preserve">  Design exterior entries and/or openings subject to foot traffic or wind-driven rain to prevent water intrusion into buildings</w:t>
            </w:r>
            <w:r w:rsidR="003F7A2A">
              <w:rPr>
                <w:sz w:val="16"/>
                <w:szCs w:val="16"/>
              </w:rPr>
              <w:t xml:space="preserve"> as follows:</w:t>
            </w:r>
          </w:p>
          <w:p w:rsidR="003F7A2A" w:rsidRPr="00323E63" w:rsidRDefault="003F7A2A" w:rsidP="00C57B3F">
            <w:pPr>
              <w:widowControl/>
              <w:autoSpaceDE w:val="0"/>
              <w:autoSpaceDN w:val="0"/>
              <w:adjustRightInd w:val="0"/>
              <w:ind w:left="231"/>
              <w:rPr>
                <w:b/>
                <w:caps/>
                <w:sz w:val="16"/>
                <w:szCs w:val="16"/>
              </w:rPr>
            </w:pPr>
          </w:p>
          <w:p w:rsidR="003F7A2A" w:rsidRPr="00323E63" w:rsidRDefault="003F7A2A" w:rsidP="00C57B3F">
            <w:pPr>
              <w:widowControl/>
              <w:autoSpaceDE w:val="0"/>
              <w:autoSpaceDN w:val="0"/>
              <w:adjustRightInd w:val="0"/>
              <w:ind w:left="231"/>
              <w:rPr>
                <w:sz w:val="16"/>
                <w:szCs w:val="16"/>
              </w:rPr>
            </w:pPr>
            <w:r w:rsidRPr="00323E63">
              <w:rPr>
                <w:b/>
                <w:caps/>
                <w:sz w:val="16"/>
                <w:szCs w:val="16"/>
              </w:rPr>
              <w:t>5.407.2.2.1</w:t>
            </w:r>
            <w:r>
              <w:rPr>
                <w:b/>
                <w:caps/>
                <w:sz w:val="18"/>
                <w:szCs w:val="18"/>
              </w:rPr>
              <w:t xml:space="preserve"> </w:t>
            </w:r>
            <w:r w:rsidRPr="003F7A2A">
              <w:rPr>
                <w:b/>
                <w:sz w:val="16"/>
                <w:szCs w:val="16"/>
              </w:rPr>
              <w:t>Exterior Door Protection</w:t>
            </w:r>
            <w:r>
              <w:rPr>
                <w:b/>
                <w:sz w:val="16"/>
                <w:szCs w:val="16"/>
              </w:rPr>
              <w:t xml:space="preserve">. </w:t>
            </w:r>
            <w:r w:rsidRPr="00323E63">
              <w:rPr>
                <w:sz w:val="16"/>
                <w:szCs w:val="16"/>
              </w:rPr>
              <w:t>Primary exterior entries and/or openings shall be covered to pr</w:t>
            </w:r>
            <w:r w:rsidR="00323E63">
              <w:rPr>
                <w:sz w:val="16"/>
                <w:szCs w:val="16"/>
              </w:rPr>
              <w:t xml:space="preserve">event water intrusion by using </w:t>
            </w:r>
            <w:r w:rsidRPr="00323E63">
              <w:rPr>
                <w:sz w:val="16"/>
                <w:szCs w:val="16"/>
              </w:rPr>
              <w:t>nonabsorbent floor and wall finishes within at least 2 feet around and perpendicular to such openings plus at least one of the following: installed awning at least 4’ in depth, door</w:t>
            </w:r>
            <w:r w:rsidR="00323E63" w:rsidRPr="00323E63">
              <w:rPr>
                <w:sz w:val="16"/>
                <w:szCs w:val="16"/>
              </w:rPr>
              <w:t xml:space="preserve"> is protected by roof overhang a</w:t>
            </w:r>
            <w:r w:rsidRPr="00323E63">
              <w:rPr>
                <w:sz w:val="16"/>
                <w:szCs w:val="16"/>
              </w:rPr>
              <w:t>t least 4’ in depth, door is recessed at least 4’, other methods of equ</w:t>
            </w:r>
            <w:r w:rsidR="00323E63" w:rsidRPr="00323E63">
              <w:rPr>
                <w:sz w:val="16"/>
                <w:szCs w:val="16"/>
              </w:rPr>
              <w:t xml:space="preserve">ivalent protection. </w:t>
            </w:r>
          </w:p>
          <w:p w:rsidR="00323E63" w:rsidRDefault="00323E63" w:rsidP="00C57B3F">
            <w:pPr>
              <w:widowControl/>
              <w:autoSpaceDE w:val="0"/>
              <w:autoSpaceDN w:val="0"/>
              <w:adjustRightInd w:val="0"/>
              <w:ind w:left="231"/>
              <w:rPr>
                <w:b/>
                <w:caps/>
                <w:sz w:val="18"/>
                <w:szCs w:val="18"/>
              </w:rPr>
            </w:pPr>
          </w:p>
          <w:p w:rsidR="00323E63" w:rsidRPr="00323E63" w:rsidRDefault="00323E63" w:rsidP="00C57B3F">
            <w:pPr>
              <w:widowControl/>
              <w:autoSpaceDE w:val="0"/>
              <w:autoSpaceDN w:val="0"/>
              <w:adjustRightInd w:val="0"/>
              <w:ind w:left="231"/>
              <w:rPr>
                <w:b/>
                <w:caps/>
                <w:sz w:val="16"/>
                <w:szCs w:val="16"/>
              </w:rPr>
            </w:pPr>
            <w:r w:rsidRPr="00323E63">
              <w:rPr>
                <w:b/>
                <w:caps/>
                <w:sz w:val="16"/>
                <w:szCs w:val="16"/>
              </w:rPr>
              <w:t xml:space="preserve">5.407.2.2.2 </w:t>
            </w:r>
            <w:r w:rsidRPr="00323E63">
              <w:rPr>
                <w:b/>
                <w:sz w:val="16"/>
                <w:szCs w:val="16"/>
              </w:rPr>
              <w:t xml:space="preserve">Flashing. </w:t>
            </w:r>
            <w:r>
              <w:rPr>
                <w:b/>
                <w:sz w:val="16"/>
                <w:szCs w:val="16"/>
              </w:rPr>
              <w:t xml:space="preserve"> </w:t>
            </w:r>
            <w:r w:rsidRPr="00323E63">
              <w:rPr>
                <w:sz w:val="16"/>
                <w:szCs w:val="16"/>
              </w:rPr>
              <w:t>Install flashings integrated with the drainage plane.</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E81494" w:rsidP="00B8426A">
            <w:pPr>
              <w:autoSpaceDE w:val="0"/>
              <w:autoSpaceDN w:val="0"/>
              <w:adjustRightInd w:val="0"/>
              <w:spacing w:beforeLines="40" w:before="96" w:afterLines="40" w:after="96"/>
              <w:jc w:val="center"/>
              <w:rPr>
                <w:sz w:val="18"/>
                <w:szCs w:val="18"/>
              </w:rPr>
            </w:pPr>
          </w:p>
          <w:p w:rsidR="00E81494" w:rsidRDefault="00E81494" w:rsidP="00B8426A">
            <w:pPr>
              <w:autoSpaceDE w:val="0"/>
              <w:autoSpaceDN w:val="0"/>
              <w:adjustRightInd w:val="0"/>
              <w:spacing w:beforeLines="40" w:before="96" w:afterLines="40" w:after="96"/>
              <w:jc w:val="center"/>
              <w:rPr>
                <w:b/>
                <w:sz w:val="18"/>
                <w:szCs w:val="18"/>
              </w:rPr>
            </w:pPr>
            <w:r>
              <w:rPr>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323E63" w:rsidRDefault="00111AFA"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23E63" w:rsidRDefault="00323E63" w:rsidP="00B8426A">
            <w:pPr>
              <w:spacing w:beforeLines="40" w:before="96" w:afterLines="40" w:after="96"/>
              <w:rPr>
                <w:color w:val="000000"/>
                <w:sz w:val="18"/>
                <w:szCs w:val="18"/>
                <w:u w:color="C0C0C0"/>
              </w:rPr>
            </w:pPr>
          </w:p>
          <w:p w:rsidR="00E81494" w:rsidRDefault="00323E63"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23E63" w:rsidRDefault="00323E63" w:rsidP="00B8426A">
            <w:pPr>
              <w:spacing w:beforeLines="40" w:before="96" w:afterLines="40" w:after="96"/>
              <w:jc w:val="center"/>
              <w:rPr>
                <w:color w:val="000000"/>
                <w:sz w:val="18"/>
                <w:szCs w:val="18"/>
                <w:u w:color="C0C0C0"/>
              </w:rPr>
            </w:pPr>
          </w:p>
          <w:p w:rsidR="007D040B" w:rsidRDefault="007D040B" w:rsidP="00B8426A">
            <w:pPr>
              <w:spacing w:beforeLines="40" w:before="96" w:afterLines="40" w:after="96"/>
              <w:rPr>
                <w:color w:val="000000"/>
                <w:sz w:val="18"/>
                <w:szCs w:val="18"/>
                <w:u w:color="C0C0C0"/>
              </w:rPr>
            </w:pPr>
          </w:p>
          <w:p w:rsidR="007D040B" w:rsidRDefault="007D040B" w:rsidP="00B8426A">
            <w:pPr>
              <w:spacing w:beforeLines="40" w:before="96" w:afterLines="40" w:after="96"/>
              <w:jc w:val="center"/>
              <w:rPr>
                <w:color w:val="000000"/>
                <w:sz w:val="18"/>
                <w:szCs w:val="18"/>
                <w:u w:color="C0C0C0"/>
              </w:rPr>
            </w:pPr>
          </w:p>
          <w:p w:rsidR="00323E63" w:rsidRPr="00B230B1" w:rsidRDefault="00323E63"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E81494" w:rsidP="00B8426A">
            <w:pPr>
              <w:spacing w:beforeLines="40" w:before="96" w:afterLines="40" w:after="96"/>
              <w:jc w:val="center"/>
              <w:rPr>
                <w:sz w:val="18"/>
                <w:szCs w:val="18"/>
              </w:rPr>
            </w:pPr>
          </w:p>
          <w:p w:rsidR="00323E63" w:rsidRDefault="00E81494" w:rsidP="00B8426A">
            <w:pPr>
              <w:autoSpaceDE w:val="0"/>
              <w:autoSpaceDN w:val="0"/>
              <w:adjustRightInd w:val="0"/>
              <w:spacing w:beforeLines="40" w:before="96" w:afterLines="40" w:after="96"/>
              <w:jc w:val="center"/>
              <w:rPr>
                <w:b/>
                <w:sz w:val="18"/>
                <w:szCs w:val="18"/>
              </w:rPr>
            </w:pPr>
            <w:r>
              <w:rPr>
                <w:sz w:val="18"/>
                <w:szCs w:val="18"/>
              </w:rPr>
              <w:br/>
            </w:r>
            <w:r w:rsidR="00323E63">
              <w:rPr>
                <w:color w:val="000000"/>
                <w:sz w:val="18"/>
                <w:szCs w:val="18"/>
                <w:u w:color="C0C0C0"/>
              </w:rPr>
              <w:fldChar w:fldCharType="begin">
                <w:ffData>
                  <w:name w:val=""/>
                  <w:enabled/>
                  <w:calcOnExit w:val="0"/>
                  <w:checkBox>
                    <w:sizeAuto/>
                    <w:default w:val="0"/>
                    <w:checked w:val="0"/>
                  </w:checkBox>
                </w:ffData>
              </w:fldChar>
            </w:r>
            <w:r w:rsidR="00323E63">
              <w:rPr>
                <w:color w:val="000000"/>
                <w:sz w:val="18"/>
                <w:szCs w:val="18"/>
                <w:u w:color="C0C0C0"/>
              </w:rPr>
              <w:instrText xml:space="preserve"> FORMCHECKBOX </w:instrText>
            </w:r>
            <w:r w:rsidR="00323E63">
              <w:rPr>
                <w:color w:val="000000"/>
                <w:sz w:val="18"/>
                <w:szCs w:val="18"/>
                <w:u w:color="C0C0C0"/>
              </w:rPr>
            </w:r>
            <w:r w:rsidR="00323E63">
              <w:rPr>
                <w:color w:val="000000"/>
                <w:sz w:val="18"/>
                <w:szCs w:val="18"/>
                <w:u w:color="C0C0C0"/>
              </w:rPr>
              <w:fldChar w:fldCharType="end"/>
            </w:r>
          </w:p>
          <w:p w:rsidR="00323E63" w:rsidRDefault="00323E63"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23E63" w:rsidRDefault="00323E63" w:rsidP="00B8426A">
            <w:pPr>
              <w:spacing w:beforeLines="40" w:before="96" w:afterLines="40" w:after="96"/>
              <w:rPr>
                <w:color w:val="000000"/>
                <w:sz w:val="18"/>
                <w:szCs w:val="18"/>
                <w:u w:color="C0C0C0"/>
              </w:rPr>
            </w:pPr>
          </w:p>
          <w:p w:rsidR="00323E63" w:rsidRDefault="00323E63"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23E63" w:rsidRDefault="00323E63" w:rsidP="00B8426A">
            <w:pPr>
              <w:spacing w:beforeLines="40" w:before="96" w:afterLines="40" w:after="96"/>
              <w:jc w:val="center"/>
              <w:rPr>
                <w:color w:val="000000"/>
                <w:sz w:val="18"/>
                <w:szCs w:val="18"/>
                <w:u w:color="C0C0C0"/>
              </w:rPr>
            </w:pPr>
          </w:p>
          <w:p w:rsidR="00323E63" w:rsidRDefault="00323E63" w:rsidP="00B8426A">
            <w:pPr>
              <w:spacing w:beforeLines="40" w:before="96" w:afterLines="40" w:after="96"/>
              <w:jc w:val="center"/>
              <w:rPr>
                <w:color w:val="000000"/>
                <w:sz w:val="18"/>
                <w:szCs w:val="18"/>
                <w:u w:color="C0C0C0"/>
              </w:rPr>
            </w:pPr>
          </w:p>
          <w:p w:rsidR="007D040B" w:rsidRDefault="007D040B" w:rsidP="00B8426A">
            <w:pPr>
              <w:spacing w:beforeLines="40" w:before="96" w:afterLines="40" w:after="96"/>
              <w:jc w:val="center"/>
              <w:rPr>
                <w:color w:val="000000"/>
                <w:sz w:val="18"/>
                <w:szCs w:val="18"/>
                <w:u w:color="C0C0C0"/>
              </w:rPr>
            </w:pPr>
          </w:p>
          <w:p w:rsidR="00E81494" w:rsidRPr="00A75B21" w:rsidRDefault="00323E63" w:rsidP="00B8426A">
            <w:pPr>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E81494" w:rsidRPr="002C3B87" w:rsidTr="00BC5CA4">
        <w:trPr>
          <w:cantSplit/>
          <w:trHeight w:val="2082"/>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C5CA4" w:rsidRDefault="00E81494" w:rsidP="00B8426A">
            <w:pPr>
              <w:spacing w:beforeLines="40" w:before="96" w:afterLines="40" w:after="96"/>
              <w:rPr>
                <w:rFonts w:ascii="Times New Roman" w:hAnsi="Times New Roman"/>
                <w:b/>
                <w:sz w:val="16"/>
                <w:szCs w:val="16"/>
              </w:rPr>
            </w:pPr>
            <w:r w:rsidRPr="00BC5CA4">
              <w:rPr>
                <w:b/>
                <w:sz w:val="16"/>
                <w:szCs w:val="16"/>
              </w:rPr>
              <w:lastRenderedPageBreak/>
              <w:t>5.</w:t>
            </w:r>
            <w:r w:rsidR="00B22848" w:rsidRPr="00BC5CA4">
              <w:rPr>
                <w:b/>
                <w:sz w:val="16"/>
                <w:szCs w:val="16"/>
              </w:rPr>
              <w:t>408</w:t>
            </w:r>
            <w:r w:rsidRPr="00BC5CA4">
              <w:rPr>
                <w:b/>
                <w:sz w:val="16"/>
                <w:szCs w:val="16"/>
              </w:rPr>
              <w:t>.1 Construction waste management.</w:t>
            </w:r>
            <w:r w:rsidRPr="00BC5CA4">
              <w:rPr>
                <w:sz w:val="16"/>
                <w:szCs w:val="16"/>
              </w:rPr>
              <w:t xml:space="preserve"> </w:t>
            </w:r>
            <w:r w:rsidR="00BC5CA4" w:rsidRPr="00BC5CA4">
              <w:rPr>
                <w:sz w:val="16"/>
                <w:szCs w:val="16"/>
              </w:rPr>
              <w:t>Meet the requirements of Oakland’s Municipal Code Chapter 15.34 Construction and Demolition Debris Waste Reduction and Recycling Requirements</w:t>
            </w:r>
            <w:r w:rsidR="00A71915" w:rsidRPr="00BC5CA4">
              <w:rPr>
                <w:sz w:val="16"/>
                <w:szCs w:val="16"/>
              </w:rPr>
              <w:t xml:space="preserve"> for non-residential additions or alterations that have a permit valuation greater than or equal to $50,000 in year 2000 dollars</w:t>
            </w:r>
            <w:r w:rsidR="00BC5CA4" w:rsidRPr="00BC5CA4">
              <w:rPr>
                <w:sz w:val="16"/>
                <w:szCs w:val="16"/>
              </w:rPr>
              <w:t>.</w:t>
            </w:r>
            <w:r w:rsidRPr="00BC5CA4">
              <w:rPr>
                <w:rFonts w:ascii="Times New Roman" w:hAnsi="Times New Roman"/>
                <w:b/>
                <w:color w:val="0000FF"/>
                <w:sz w:val="16"/>
                <w:szCs w:val="16"/>
              </w:rPr>
              <w:t xml:space="preserve"> </w:t>
            </w:r>
            <w:r w:rsidR="00BC5CA4">
              <w:rPr>
                <w:rStyle w:val="FootnoteReference"/>
                <w:rFonts w:ascii="Times New Roman" w:hAnsi="Times New Roman"/>
                <w:b/>
                <w:color w:val="0000FF"/>
                <w:sz w:val="16"/>
                <w:szCs w:val="16"/>
              </w:rPr>
              <w:footnoteReference w:id="2"/>
            </w:r>
          </w:p>
          <w:p w:rsidR="00E81494" w:rsidRPr="00323E63" w:rsidRDefault="00E81494" w:rsidP="00B8426A">
            <w:pPr>
              <w:spacing w:beforeLines="40" w:before="96" w:afterLines="40" w:after="96"/>
              <w:ind w:left="231"/>
              <w:rPr>
                <w:sz w:val="16"/>
                <w:szCs w:val="16"/>
                <w:highlight w:val="yellow"/>
              </w:rPr>
            </w:pPr>
            <w:r w:rsidRPr="00323E63">
              <w:rPr>
                <w:b/>
                <w:sz w:val="16"/>
                <w:szCs w:val="16"/>
                <w:highlight w:val="yellow"/>
              </w:rPr>
              <w:t>5.</w:t>
            </w:r>
            <w:r w:rsidR="00B22848" w:rsidRPr="00323E63">
              <w:rPr>
                <w:b/>
                <w:sz w:val="16"/>
                <w:szCs w:val="16"/>
                <w:highlight w:val="yellow"/>
              </w:rPr>
              <w:t>40</w:t>
            </w:r>
            <w:r w:rsidRPr="00323E63">
              <w:rPr>
                <w:b/>
                <w:sz w:val="16"/>
                <w:szCs w:val="16"/>
                <w:highlight w:val="yellow"/>
              </w:rPr>
              <w:t>8.3 Excavated soil and land clearing debris</w:t>
            </w:r>
            <w:r w:rsidRPr="00323E63">
              <w:rPr>
                <w:sz w:val="16"/>
                <w:szCs w:val="16"/>
                <w:highlight w:val="yellow"/>
              </w:rPr>
              <w:t xml:space="preserve">. 100% of trees, stumps, rocks and associated vegetation and soils resulting primarily from land clearing shall be reused or recycled. </w:t>
            </w:r>
          </w:p>
          <w:p w:rsidR="00E81494" w:rsidRPr="00323E63" w:rsidRDefault="00E81494" w:rsidP="00B8426A">
            <w:pPr>
              <w:spacing w:beforeLines="40" w:before="96" w:afterLines="40" w:after="96"/>
              <w:ind w:left="411"/>
              <w:rPr>
                <w:sz w:val="16"/>
                <w:szCs w:val="16"/>
                <w:highlight w:val="yellow"/>
              </w:rPr>
            </w:pPr>
            <w:r w:rsidRPr="00323E63">
              <w:rPr>
                <w:b/>
                <w:sz w:val="16"/>
                <w:szCs w:val="16"/>
                <w:highlight w:val="yellow"/>
              </w:rPr>
              <w:t>Exception:</w:t>
            </w:r>
            <w:r w:rsidRPr="00323E63">
              <w:rPr>
                <w:sz w:val="16"/>
                <w:szCs w:val="16"/>
                <w:highlight w:val="yellow"/>
              </w:rPr>
              <w:t xml:space="preserve"> Reuse, either on-or off-site, of vegetation or soil contaminated by disease or pest infestation. </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p>
          <w:p w:rsidR="00E81494" w:rsidRDefault="00E81494" w:rsidP="00B8426A">
            <w:pPr>
              <w:autoSpaceDE w:val="0"/>
              <w:autoSpaceDN w:val="0"/>
              <w:adjustRightInd w:val="0"/>
              <w:spacing w:beforeLines="40" w:before="96" w:afterLines="40" w:after="96"/>
              <w:jc w:val="center"/>
              <w:rPr>
                <w:b/>
                <w:sz w:val="18"/>
                <w:szCs w:val="18"/>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1D5BB6">
            <w:pPr>
              <w:autoSpaceDE w:val="0"/>
              <w:autoSpaceDN w:val="0"/>
              <w:adjustRightInd w:val="0"/>
              <w:spacing w:beforeLines="40" w:before="96" w:afterLines="40" w:after="96"/>
              <w:jc w:val="center"/>
              <w:rPr>
                <w:b/>
                <w:sz w:val="18"/>
                <w:szCs w:val="18"/>
              </w:rPr>
            </w:pPr>
            <w:r>
              <w:rPr>
                <w:b/>
                <w:sz w:val="18"/>
                <w:szCs w:val="18"/>
              </w:rPr>
              <w:br/>
            </w:r>
            <w:r>
              <w:rPr>
                <w:b/>
                <w:sz w:val="18"/>
                <w:szCs w:val="18"/>
              </w:rPr>
              <w:br/>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p>
          <w:p w:rsidR="00E81494" w:rsidRDefault="00E81494" w:rsidP="00B8426A">
            <w:pPr>
              <w:autoSpaceDE w:val="0"/>
              <w:autoSpaceDN w:val="0"/>
              <w:adjustRightInd w:val="0"/>
              <w:spacing w:beforeLines="40" w:before="96" w:afterLines="40" w:after="96"/>
              <w:jc w:val="center"/>
              <w:rPr>
                <w:b/>
                <w:sz w:val="18"/>
                <w:szCs w:val="18"/>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9E3BD7" w:rsidRDefault="00E81494" w:rsidP="001D5BB6">
            <w:pPr>
              <w:autoSpaceDE w:val="0"/>
              <w:autoSpaceDN w:val="0"/>
              <w:adjustRightInd w:val="0"/>
              <w:spacing w:beforeLines="40" w:before="96" w:afterLines="40" w:after="96"/>
              <w:jc w:val="center"/>
              <w:rPr>
                <w:b/>
                <w:sz w:val="18"/>
                <w:szCs w:val="18"/>
              </w:rPr>
            </w:pPr>
            <w:r>
              <w:rPr>
                <w:b/>
                <w:sz w:val="18"/>
                <w:szCs w:val="18"/>
              </w:rPr>
              <w:br/>
            </w:r>
          </w:p>
        </w:tc>
      </w:tr>
      <w:tr w:rsidR="00E81494" w:rsidRPr="002C3B87" w:rsidTr="00376060">
        <w:trPr>
          <w:cantSplit/>
          <w:trHeight w:val="3045"/>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1F4AE5" w:rsidRDefault="00E81494" w:rsidP="00B8426A">
            <w:pPr>
              <w:spacing w:beforeLines="40" w:before="96" w:afterLines="40" w:after="96"/>
              <w:ind w:left="43"/>
              <w:rPr>
                <w:b/>
                <w:sz w:val="16"/>
                <w:szCs w:val="16"/>
              </w:rPr>
            </w:pPr>
            <w:r w:rsidRPr="007D040B">
              <w:rPr>
                <w:b/>
                <w:sz w:val="16"/>
                <w:szCs w:val="16"/>
              </w:rPr>
              <w:t>5.</w:t>
            </w:r>
            <w:r w:rsidR="001F4AE5" w:rsidRPr="007D040B">
              <w:rPr>
                <w:b/>
                <w:sz w:val="16"/>
                <w:szCs w:val="16"/>
              </w:rPr>
              <w:t>4</w:t>
            </w:r>
            <w:r w:rsidRPr="007D040B">
              <w:rPr>
                <w:b/>
                <w:sz w:val="16"/>
                <w:szCs w:val="16"/>
              </w:rPr>
              <w:t>10.1 Recycling by occupants.</w:t>
            </w:r>
            <w:r w:rsidRPr="007D040B">
              <w:rPr>
                <w:sz w:val="16"/>
                <w:szCs w:val="16"/>
              </w:rPr>
              <w:t xml:space="preserve"> </w:t>
            </w:r>
            <w:r w:rsidR="007D040B" w:rsidRPr="007D040B">
              <w:rPr>
                <w:sz w:val="16"/>
                <w:szCs w:val="16"/>
              </w:rPr>
              <w:t xml:space="preserve"> </w:t>
            </w:r>
            <w:r w:rsidR="00B41A27">
              <w:rPr>
                <w:sz w:val="16"/>
                <w:szCs w:val="16"/>
              </w:rPr>
              <w:t xml:space="preserve">Existing commercial or industrial development, including marinas, for which an application for a building permit is submitted on or after September 1, 1994 for an alteration which adds 30% or more to the existing gross floor area of the development;  </w:t>
            </w:r>
            <w:r w:rsidR="00B41A27" w:rsidRPr="00B41A27">
              <w:rPr>
                <w:b/>
                <w:sz w:val="16"/>
                <w:szCs w:val="16"/>
              </w:rPr>
              <w:t>OR</w:t>
            </w:r>
          </w:p>
          <w:p w:rsidR="00B41A27" w:rsidRDefault="00B41A27" w:rsidP="00B8426A">
            <w:pPr>
              <w:spacing w:beforeLines="40" w:before="96" w:afterLines="40" w:after="96"/>
              <w:ind w:left="43"/>
              <w:rPr>
                <w:b/>
                <w:sz w:val="16"/>
                <w:szCs w:val="16"/>
              </w:rPr>
            </w:pPr>
            <w:r w:rsidRPr="00B41A27">
              <w:rPr>
                <w:sz w:val="16"/>
                <w:szCs w:val="16"/>
              </w:rPr>
              <w:t>Existing commercial or industrial development or marina, for which multiple applications for building permits are submitted within a 12 month period on or after September 1, 1994 which collectively add more than 30% or more to the existing gross floor area;</w:t>
            </w:r>
            <w:r>
              <w:rPr>
                <w:b/>
                <w:sz w:val="16"/>
                <w:szCs w:val="16"/>
              </w:rPr>
              <w:t xml:space="preserve"> OR</w:t>
            </w:r>
          </w:p>
          <w:p w:rsidR="00B41A27" w:rsidRPr="00376060" w:rsidRDefault="00B41A27" w:rsidP="00B8426A">
            <w:pPr>
              <w:spacing w:beforeLines="40" w:before="96" w:afterLines="40" w:after="96"/>
              <w:ind w:left="43"/>
              <w:rPr>
                <w:sz w:val="16"/>
                <w:szCs w:val="16"/>
              </w:rPr>
            </w:pPr>
            <w:r w:rsidRPr="00376060">
              <w:rPr>
                <w:sz w:val="16"/>
                <w:szCs w:val="16"/>
              </w:rPr>
              <w:t>Existing commercial or industrial development, or marina, occupied by multiple tenants, one of which submits within a 12 month period an application or series of applications for building permits for alterations which singly or collectively add 30% or more to the existing floor area of that portion of the project which said tenant leases</w:t>
            </w:r>
            <w:r w:rsidR="00376060" w:rsidRPr="00376060">
              <w:rPr>
                <w:sz w:val="16"/>
                <w:szCs w:val="16"/>
              </w:rPr>
              <w:t>,</w:t>
            </w:r>
          </w:p>
          <w:p w:rsidR="00E81494" w:rsidRPr="00376060" w:rsidRDefault="00376060" w:rsidP="00B8426A">
            <w:pPr>
              <w:spacing w:beforeLines="40" w:before="96" w:afterLines="40" w:after="96"/>
              <w:ind w:left="43"/>
              <w:rPr>
                <w:b/>
                <w:sz w:val="16"/>
                <w:szCs w:val="16"/>
              </w:rPr>
            </w:pPr>
            <w:r w:rsidRPr="00376060">
              <w:rPr>
                <w:b/>
                <w:sz w:val="16"/>
                <w:szCs w:val="16"/>
              </w:rPr>
              <w:t>Adequate areas for collection and loading of recyclable materials adequate in number and capacity to serve that portion of the development project shall be provided</w:t>
            </w:r>
            <w:r>
              <w:rPr>
                <w:b/>
                <w:sz w:val="16"/>
                <w:szCs w:val="16"/>
              </w:rPr>
              <w:t xml:space="preserve"> per Section 17.118 of Oakland’s Planning Code</w:t>
            </w:r>
            <w:r w:rsidRPr="00376060">
              <w:rPr>
                <w:b/>
                <w:sz w:val="16"/>
                <w:szCs w:val="16"/>
              </w:rPr>
              <w:t>.</w:t>
            </w:r>
            <w:r>
              <w:rPr>
                <w:rStyle w:val="FootnoteReference"/>
                <w:b/>
                <w:sz w:val="16"/>
                <w:szCs w:val="16"/>
              </w:rPr>
              <w:footnoteReference w:id="3"/>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1F4AE5" w:rsidRDefault="001F4AE5" w:rsidP="00B8426A">
            <w:pPr>
              <w:autoSpaceDE w:val="0"/>
              <w:autoSpaceDN w:val="0"/>
              <w:adjustRightInd w:val="0"/>
              <w:spacing w:beforeLines="40" w:before="96" w:afterLines="40" w:after="96"/>
              <w:jc w:val="center"/>
              <w:rPr>
                <w:color w:val="000000"/>
                <w:sz w:val="18"/>
                <w:szCs w:val="18"/>
                <w:u w:color="C0C0C0"/>
              </w:rPr>
            </w:pPr>
          </w:p>
          <w:p w:rsidR="00A71915" w:rsidRDefault="00A71915" w:rsidP="00B8426A">
            <w:pPr>
              <w:autoSpaceDE w:val="0"/>
              <w:autoSpaceDN w:val="0"/>
              <w:adjustRightInd w:val="0"/>
              <w:spacing w:beforeLines="40" w:before="96" w:afterLines="40" w:after="96"/>
              <w:jc w:val="center"/>
              <w:rPr>
                <w:color w:val="000000"/>
                <w:sz w:val="18"/>
                <w:szCs w:val="18"/>
                <w:u w:color="C0C0C0"/>
              </w:rPr>
            </w:pPr>
          </w:p>
          <w:p w:rsidR="001F4AE5"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1F4AE5">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76060" w:rsidRDefault="00376060" w:rsidP="00B8426A">
            <w:pPr>
              <w:autoSpaceDE w:val="0"/>
              <w:autoSpaceDN w:val="0"/>
              <w:adjustRightInd w:val="0"/>
              <w:spacing w:beforeLines="40" w:before="96" w:afterLines="40" w:after="96"/>
              <w:jc w:val="center"/>
              <w:rPr>
                <w:color w:val="000000"/>
                <w:sz w:val="18"/>
                <w:szCs w:val="18"/>
                <w:u w:color="C0C0C0"/>
              </w:rPr>
            </w:pPr>
          </w:p>
          <w:p w:rsidR="00376060" w:rsidRDefault="00376060"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B8426A">
            <w:pPr>
              <w:spacing w:beforeLines="40" w:before="96" w:afterLines="40" w:after="96"/>
              <w:jc w:val="center"/>
              <w:rPr>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1F4AE5"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1F4AE5">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1F4AE5" w:rsidRDefault="001F4AE5" w:rsidP="00B8426A">
            <w:pPr>
              <w:autoSpaceDE w:val="0"/>
              <w:autoSpaceDN w:val="0"/>
              <w:adjustRightInd w:val="0"/>
              <w:spacing w:beforeLines="40" w:before="96" w:afterLines="40" w:after="96"/>
              <w:jc w:val="center"/>
              <w:rPr>
                <w:color w:val="000000"/>
                <w:sz w:val="18"/>
                <w:szCs w:val="18"/>
                <w:u w:color="C0C0C0"/>
              </w:rPr>
            </w:pPr>
          </w:p>
          <w:p w:rsidR="00A71915" w:rsidRDefault="00A71915" w:rsidP="00B8426A">
            <w:pPr>
              <w:autoSpaceDE w:val="0"/>
              <w:autoSpaceDN w:val="0"/>
              <w:adjustRightInd w:val="0"/>
              <w:spacing w:beforeLines="40" w:before="96" w:afterLines="40" w:after="96"/>
              <w:jc w:val="center"/>
              <w:rPr>
                <w:color w:val="000000"/>
                <w:sz w:val="18"/>
                <w:szCs w:val="18"/>
                <w:u w:color="C0C0C0"/>
              </w:rPr>
            </w:pPr>
          </w:p>
          <w:p w:rsidR="001F4AE5"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1F4AE5">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76060" w:rsidRDefault="00376060" w:rsidP="00B8426A">
            <w:pPr>
              <w:autoSpaceDE w:val="0"/>
              <w:autoSpaceDN w:val="0"/>
              <w:adjustRightInd w:val="0"/>
              <w:spacing w:beforeLines="40" w:before="96" w:afterLines="40" w:after="96"/>
              <w:jc w:val="center"/>
              <w:rPr>
                <w:color w:val="000000"/>
                <w:sz w:val="18"/>
                <w:szCs w:val="18"/>
                <w:u w:color="C0C0C0"/>
              </w:rPr>
            </w:pPr>
          </w:p>
          <w:p w:rsidR="00376060" w:rsidRDefault="00376060"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D11E6A" w:rsidRDefault="00E81494" w:rsidP="00B8426A">
            <w:pPr>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23E63" w:rsidRDefault="00E81494" w:rsidP="00B8426A">
            <w:pPr>
              <w:spacing w:beforeLines="40" w:before="96" w:afterLines="40" w:after="96"/>
              <w:ind w:left="43"/>
              <w:rPr>
                <w:sz w:val="16"/>
                <w:szCs w:val="16"/>
              </w:rPr>
            </w:pPr>
            <w:r w:rsidRPr="00323E63">
              <w:rPr>
                <w:b/>
                <w:sz w:val="16"/>
                <w:szCs w:val="16"/>
              </w:rPr>
              <w:t>5.</w:t>
            </w:r>
            <w:r w:rsidR="006078C5" w:rsidRPr="00323E63">
              <w:rPr>
                <w:b/>
                <w:sz w:val="16"/>
                <w:szCs w:val="16"/>
              </w:rPr>
              <w:t>4</w:t>
            </w:r>
            <w:r w:rsidRPr="00323E63">
              <w:rPr>
                <w:b/>
                <w:sz w:val="16"/>
                <w:szCs w:val="16"/>
              </w:rPr>
              <w:t>10.4 Testing and adjusting.</w:t>
            </w:r>
            <w:r w:rsidRPr="00323E63">
              <w:rPr>
                <w:sz w:val="16"/>
                <w:szCs w:val="16"/>
              </w:rPr>
              <w:t xml:space="preserve"> </w:t>
            </w:r>
            <w:r w:rsidR="006078C5" w:rsidRPr="00323E63">
              <w:rPr>
                <w:sz w:val="16"/>
                <w:szCs w:val="16"/>
              </w:rPr>
              <w:t>Testing and adjusting of systems shall be required for buildings less than 10,000 square feet. Applies to new systems serving additions or alterations.</w:t>
            </w:r>
          </w:p>
          <w:p w:rsidR="00E81494" w:rsidRPr="00323E63" w:rsidRDefault="00E81494" w:rsidP="00B8426A">
            <w:pPr>
              <w:spacing w:beforeLines="40" w:before="96" w:afterLines="40" w:after="96"/>
              <w:ind w:left="43"/>
              <w:rPr>
                <w:sz w:val="16"/>
                <w:szCs w:val="16"/>
              </w:rPr>
            </w:pPr>
            <w:r w:rsidRPr="00323E63">
              <w:rPr>
                <w:b/>
                <w:sz w:val="16"/>
                <w:szCs w:val="16"/>
              </w:rPr>
              <w:t>5.</w:t>
            </w:r>
            <w:r w:rsidR="006078C5" w:rsidRPr="00323E63">
              <w:rPr>
                <w:b/>
                <w:sz w:val="16"/>
                <w:szCs w:val="16"/>
              </w:rPr>
              <w:t>4</w:t>
            </w:r>
            <w:r w:rsidRPr="00323E63">
              <w:rPr>
                <w:b/>
                <w:sz w:val="16"/>
                <w:szCs w:val="16"/>
              </w:rPr>
              <w:t>10.4.2 Systems.</w:t>
            </w:r>
            <w:r w:rsidRPr="00323E63">
              <w:rPr>
                <w:sz w:val="16"/>
                <w:szCs w:val="16"/>
              </w:rPr>
              <w:t xml:space="preserve"> Develop a written plan of procedures for testing and adjusting systems. Systems to be included for testing and adjusting shall include, as applicable to the project, the systems listed in Section 5.</w:t>
            </w:r>
            <w:r w:rsidR="006078C5" w:rsidRPr="00323E63">
              <w:rPr>
                <w:sz w:val="16"/>
                <w:szCs w:val="16"/>
              </w:rPr>
              <w:t>4</w:t>
            </w:r>
            <w:r w:rsidRPr="00323E63">
              <w:rPr>
                <w:sz w:val="16"/>
                <w:szCs w:val="16"/>
              </w:rPr>
              <w:t>10.4.2.</w:t>
            </w:r>
          </w:p>
          <w:p w:rsidR="00E81494" w:rsidRPr="00323E63" w:rsidRDefault="00E81494" w:rsidP="00B8426A">
            <w:pPr>
              <w:spacing w:beforeLines="40" w:before="96" w:afterLines="40" w:after="96"/>
              <w:ind w:left="43"/>
              <w:rPr>
                <w:sz w:val="16"/>
                <w:szCs w:val="16"/>
              </w:rPr>
            </w:pPr>
            <w:r w:rsidRPr="00323E63">
              <w:rPr>
                <w:b/>
                <w:sz w:val="16"/>
                <w:szCs w:val="16"/>
              </w:rPr>
              <w:t>5.</w:t>
            </w:r>
            <w:r w:rsidR="006078C5" w:rsidRPr="00323E63">
              <w:rPr>
                <w:b/>
                <w:sz w:val="16"/>
                <w:szCs w:val="16"/>
              </w:rPr>
              <w:t>4</w:t>
            </w:r>
            <w:r w:rsidRPr="00323E63">
              <w:rPr>
                <w:b/>
                <w:sz w:val="16"/>
                <w:szCs w:val="16"/>
              </w:rPr>
              <w:t>10.4.3 Procedures</w:t>
            </w:r>
            <w:r w:rsidRPr="00323E63">
              <w:rPr>
                <w:sz w:val="16"/>
                <w:szCs w:val="16"/>
              </w:rPr>
              <w:t>. Perform testing and adjusting procedures in accordance with manufacturer's specifications and applicable standards on each system.</w:t>
            </w:r>
          </w:p>
          <w:p w:rsidR="00E81494" w:rsidRPr="00323E63" w:rsidRDefault="00E81494" w:rsidP="00B8426A">
            <w:pPr>
              <w:spacing w:beforeLines="40" w:before="96" w:afterLines="40" w:after="96"/>
              <w:ind w:left="681"/>
              <w:rPr>
                <w:sz w:val="16"/>
                <w:szCs w:val="16"/>
              </w:rPr>
            </w:pPr>
            <w:r w:rsidRPr="00323E63">
              <w:rPr>
                <w:b/>
                <w:sz w:val="16"/>
                <w:szCs w:val="16"/>
              </w:rPr>
              <w:t>5.</w:t>
            </w:r>
            <w:r w:rsidR="006078C5" w:rsidRPr="00323E63">
              <w:rPr>
                <w:b/>
                <w:sz w:val="16"/>
                <w:szCs w:val="16"/>
              </w:rPr>
              <w:t>4</w:t>
            </w:r>
            <w:r w:rsidRPr="00323E63">
              <w:rPr>
                <w:b/>
                <w:sz w:val="16"/>
                <w:szCs w:val="16"/>
              </w:rPr>
              <w:t>10.4.3.1 HV AC balancing.</w:t>
            </w:r>
            <w:r w:rsidRPr="00323E63">
              <w:rPr>
                <w:sz w:val="16"/>
                <w:szCs w:val="16"/>
              </w:rPr>
              <w:t xml:space="preserve"> In addition to testing and adjusting, before a new space-conditioning system serving a building or space is operated for normal use, balance the system in accordance with the procedures defined by national standards listed in Section 5.</w:t>
            </w:r>
            <w:r w:rsidR="006078C5" w:rsidRPr="00323E63">
              <w:rPr>
                <w:sz w:val="16"/>
                <w:szCs w:val="16"/>
              </w:rPr>
              <w:t>4</w:t>
            </w:r>
            <w:r w:rsidRPr="00323E63">
              <w:rPr>
                <w:sz w:val="16"/>
                <w:szCs w:val="16"/>
              </w:rPr>
              <w:t>10.4.3.1</w:t>
            </w:r>
            <w:r w:rsidR="006078C5" w:rsidRPr="00323E63">
              <w:rPr>
                <w:sz w:val="16"/>
                <w:szCs w:val="16"/>
              </w:rPr>
              <w:t xml:space="preserve"> or</w:t>
            </w:r>
            <w:r w:rsidRPr="00323E63">
              <w:rPr>
                <w:sz w:val="16"/>
                <w:szCs w:val="16"/>
              </w:rPr>
              <w:t xml:space="preserve"> as approved by the enforcing agency.</w:t>
            </w:r>
          </w:p>
          <w:p w:rsidR="00E81494" w:rsidRPr="00323E63" w:rsidRDefault="00E81494" w:rsidP="00B8426A">
            <w:pPr>
              <w:spacing w:beforeLines="40" w:before="96" w:afterLines="40" w:after="96"/>
              <w:rPr>
                <w:sz w:val="16"/>
                <w:szCs w:val="16"/>
              </w:rPr>
            </w:pPr>
            <w:r w:rsidRPr="00323E63">
              <w:rPr>
                <w:b/>
                <w:sz w:val="16"/>
                <w:szCs w:val="16"/>
              </w:rPr>
              <w:t>5.</w:t>
            </w:r>
            <w:r w:rsidR="006078C5" w:rsidRPr="00323E63">
              <w:rPr>
                <w:b/>
                <w:sz w:val="16"/>
                <w:szCs w:val="16"/>
              </w:rPr>
              <w:t>4</w:t>
            </w:r>
            <w:r w:rsidRPr="00323E63">
              <w:rPr>
                <w:b/>
                <w:sz w:val="16"/>
                <w:szCs w:val="16"/>
              </w:rPr>
              <w:t>10.4.4 Reporting.</w:t>
            </w:r>
            <w:r w:rsidRPr="00323E63">
              <w:rPr>
                <w:sz w:val="16"/>
                <w:szCs w:val="16"/>
              </w:rPr>
              <w:t xml:space="preserve"> After completion of testing, adjusting and balancing, provide a final report of testing signed by the individual responsible for performing these services.</w:t>
            </w:r>
          </w:p>
          <w:p w:rsidR="00E81494" w:rsidRPr="00323E63" w:rsidRDefault="00E81494" w:rsidP="00B8426A">
            <w:pPr>
              <w:spacing w:beforeLines="40" w:before="96" w:afterLines="40" w:after="96"/>
              <w:rPr>
                <w:sz w:val="16"/>
                <w:szCs w:val="16"/>
              </w:rPr>
            </w:pPr>
            <w:r w:rsidRPr="00323E63">
              <w:rPr>
                <w:b/>
                <w:sz w:val="16"/>
                <w:szCs w:val="16"/>
              </w:rPr>
              <w:t>5.</w:t>
            </w:r>
            <w:r w:rsidR="006078C5" w:rsidRPr="00323E63">
              <w:rPr>
                <w:b/>
                <w:sz w:val="16"/>
                <w:szCs w:val="16"/>
              </w:rPr>
              <w:t>4</w:t>
            </w:r>
            <w:r w:rsidRPr="00323E63">
              <w:rPr>
                <w:b/>
                <w:sz w:val="16"/>
                <w:szCs w:val="16"/>
              </w:rPr>
              <w:t>10.4.5 Operation and maintenance manual.</w:t>
            </w:r>
            <w:r w:rsidRPr="00323E63">
              <w:rPr>
                <w:sz w:val="16"/>
                <w:szCs w:val="16"/>
              </w:rPr>
              <w:t xml:space="preserve"> Provide the building owner or representative with detailed operating and maintenance instructions and copies of guaranties/warranties for each added or altered system prior to final inspection.</w:t>
            </w:r>
          </w:p>
          <w:p w:rsidR="00E81494" w:rsidRPr="00323E63" w:rsidRDefault="00E81494" w:rsidP="00B8426A">
            <w:pPr>
              <w:spacing w:beforeLines="40" w:before="96" w:afterLines="40" w:after="96"/>
              <w:ind w:left="673"/>
              <w:rPr>
                <w:b/>
                <w:sz w:val="16"/>
                <w:szCs w:val="16"/>
              </w:rPr>
            </w:pPr>
            <w:r w:rsidRPr="00323E63">
              <w:rPr>
                <w:b/>
                <w:sz w:val="16"/>
                <w:szCs w:val="16"/>
              </w:rPr>
              <w:t>5.</w:t>
            </w:r>
            <w:r w:rsidR="006078C5" w:rsidRPr="00323E63">
              <w:rPr>
                <w:b/>
                <w:sz w:val="16"/>
                <w:szCs w:val="16"/>
              </w:rPr>
              <w:t>4</w:t>
            </w:r>
            <w:r w:rsidRPr="00323E63">
              <w:rPr>
                <w:b/>
                <w:sz w:val="16"/>
                <w:szCs w:val="16"/>
              </w:rPr>
              <w:t>10.4.5.1 Inspections and reports</w:t>
            </w:r>
            <w:r w:rsidRPr="00323E63">
              <w:rPr>
                <w:sz w:val="16"/>
                <w:szCs w:val="16"/>
              </w:rPr>
              <w:t>. Include a copy of all inspection verifications and reports required by the enforcing agency.</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i/>
                <w:color w:val="000000"/>
                <w:sz w:val="16"/>
                <w:szCs w:val="16"/>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i/>
                <w:color w:val="000000"/>
                <w:sz w:val="16"/>
                <w:szCs w:val="16"/>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A71915" w:rsidRDefault="00323E63" w:rsidP="00B8426A">
            <w:pPr>
              <w:autoSpaceDE w:val="0"/>
              <w:autoSpaceDN w:val="0"/>
              <w:adjustRightInd w:val="0"/>
              <w:spacing w:beforeLines="40" w:before="96" w:afterLines="40" w:after="96"/>
              <w:jc w:val="center"/>
              <w:rPr>
                <w:b/>
                <w:sz w:val="18"/>
                <w:szCs w:val="18"/>
              </w:rPr>
            </w:pPr>
            <w:r>
              <w:rPr>
                <w:b/>
                <w:sz w:val="18"/>
                <w:szCs w:val="18"/>
              </w:rPr>
              <w:br/>
            </w:r>
            <w:r>
              <w:rPr>
                <w:b/>
                <w:sz w:val="18"/>
                <w:szCs w:val="18"/>
              </w:rPr>
              <w:br/>
            </w:r>
          </w:p>
          <w:p w:rsidR="00E81494" w:rsidRDefault="00E81494" w:rsidP="00B8426A">
            <w:pPr>
              <w:autoSpaceDE w:val="0"/>
              <w:autoSpaceDN w:val="0"/>
              <w:adjustRightInd w:val="0"/>
              <w:spacing w:beforeLines="40" w:before="96" w:afterLines="40" w:after="96"/>
              <w:jc w:val="center"/>
              <w:rPr>
                <w:b/>
                <w:sz w:val="18"/>
                <w:szCs w:val="18"/>
              </w:rPr>
            </w:pPr>
            <w:r>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A30238"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i/>
                <w:color w:val="000000"/>
                <w:sz w:val="16"/>
                <w:szCs w:val="16"/>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i/>
                <w:color w:val="000000"/>
                <w:sz w:val="16"/>
                <w:szCs w:val="16"/>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A71915" w:rsidRDefault="00323E63" w:rsidP="00B8426A">
            <w:pPr>
              <w:autoSpaceDE w:val="0"/>
              <w:autoSpaceDN w:val="0"/>
              <w:adjustRightInd w:val="0"/>
              <w:spacing w:beforeLines="40" w:before="96" w:afterLines="40" w:after="96"/>
              <w:jc w:val="center"/>
              <w:rPr>
                <w:b/>
                <w:sz w:val="18"/>
                <w:szCs w:val="18"/>
              </w:rPr>
            </w:pPr>
            <w:r>
              <w:rPr>
                <w:b/>
                <w:sz w:val="18"/>
                <w:szCs w:val="18"/>
              </w:rPr>
              <w:br/>
            </w:r>
          </w:p>
          <w:p w:rsidR="00E81494" w:rsidRDefault="00323E63" w:rsidP="00B8426A">
            <w:pPr>
              <w:autoSpaceDE w:val="0"/>
              <w:autoSpaceDN w:val="0"/>
              <w:adjustRightInd w:val="0"/>
              <w:spacing w:beforeLines="40" w:before="96" w:afterLines="40" w:after="96"/>
              <w:jc w:val="center"/>
              <w:rPr>
                <w:b/>
                <w:sz w:val="18"/>
                <w:szCs w:val="18"/>
              </w:rPr>
            </w:pPr>
            <w:r>
              <w:rPr>
                <w:b/>
                <w:sz w:val="18"/>
                <w:szCs w:val="18"/>
              </w:rPr>
              <w:br/>
            </w:r>
            <w:r w:rsidR="00E81494">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D11E6A" w:rsidRDefault="00E81494" w:rsidP="00B8426A">
            <w:pPr>
              <w:spacing w:beforeLines="40" w:before="96" w:afterLines="40" w:after="96"/>
              <w:jc w:val="center"/>
              <w:rPr>
                <w:sz w:val="2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E81494" w:rsidRPr="00BC5CA4" w:rsidRDefault="00E81494" w:rsidP="00B8426A">
            <w:pPr>
              <w:keepNext/>
              <w:widowControl/>
              <w:spacing w:beforeLines="40" w:before="96" w:afterLines="40" w:after="96"/>
              <w:rPr>
                <w:rFonts w:ascii="Arial" w:hAnsi="Arial" w:cs="Arial"/>
                <w:b/>
                <w:sz w:val="16"/>
                <w:szCs w:val="16"/>
              </w:rPr>
            </w:pPr>
            <w:r w:rsidRPr="00BC5CA4">
              <w:rPr>
                <w:b/>
                <w:sz w:val="16"/>
                <w:szCs w:val="16"/>
              </w:rPr>
              <w:t>ENVIRONMENTAL QUALITY</w:t>
            </w:r>
            <w:r w:rsidR="006078C5" w:rsidRPr="00BC5CA4">
              <w:rPr>
                <w:b/>
                <w:sz w:val="16"/>
                <w:szCs w:val="16"/>
              </w:rPr>
              <w:t xml:space="preserve"> (Division 5.5)</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E81494" w:rsidP="00B8426A">
            <w:pPr>
              <w:spacing w:beforeLines="40" w:before="96" w:afterLines="40" w:after="96"/>
              <w:jc w:val="center"/>
              <w:rPr>
                <w:color w:val="000000"/>
                <w:sz w:val="18"/>
                <w:szCs w:val="18"/>
                <w:u w:color="C0C0C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D11E6A" w:rsidRDefault="00E81494" w:rsidP="00B8426A">
            <w:pPr>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8426A">
            <w:pPr>
              <w:spacing w:beforeLines="40" w:before="96" w:afterLines="40" w:after="96"/>
              <w:rPr>
                <w:rFonts w:ascii="Arial" w:hAnsi="Arial" w:cs="Arial"/>
                <w:b/>
                <w:sz w:val="16"/>
                <w:szCs w:val="16"/>
              </w:rPr>
            </w:pPr>
            <w:r w:rsidRPr="00376060">
              <w:rPr>
                <w:rFonts w:ascii="Arial" w:hAnsi="Arial" w:cs="Arial"/>
                <w:b/>
                <w:sz w:val="16"/>
                <w:szCs w:val="16"/>
              </w:rPr>
              <w:t>5.</w:t>
            </w:r>
            <w:r w:rsidR="00BB4B7D" w:rsidRPr="00376060">
              <w:rPr>
                <w:rFonts w:ascii="Arial" w:hAnsi="Arial" w:cs="Arial"/>
                <w:b/>
                <w:sz w:val="16"/>
                <w:szCs w:val="16"/>
              </w:rPr>
              <w:t>50</w:t>
            </w:r>
            <w:r w:rsidRPr="00376060">
              <w:rPr>
                <w:rFonts w:ascii="Arial" w:hAnsi="Arial" w:cs="Arial"/>
                <w:b/>
                <w:sz w:val="16"/>
                <w:szCs w:val="16"/>
              </w:rPr>
              <w:t>3.1 General (Fireplaces).</w:t>
            </w:r>
            <w:r w:rsidRPr="00376060">
              <w:rPr>
                <w:rStyle w:val="FootnoteReference"/>
                <w:rFonts w:ascii="Arial" w:hAnsi="Arial" w:cs="Arial"/>
                <w:b/>
                <w:sz w:val="16"/>
                <w:szCs w:val="16"/>
              </w:rPr>
              <w:footnoteReference w:id="4"/>
            </w:r>
            <w:r w:rsidRPr="00376060">
              <w:rPr>
                <w:sz w:val="16"/>
                <w:szCs w:val="16"/>
              </w:rPr>
              <w:t xml:space="preserve"> </w:t>
            </w:r>
            <w:r w:rsidR="00376060" w:rsidRPr="00376060">
              <w:rPr>
                <w:sz w:val="16"/>
                <w:szCs w:val="16"/>
              </w:rPr>
              <w:t xml:space="preserve">Meet </w:t>
            </w:r>
            <w:r w:rsidRPr="00376060">
              <w:rPr>
                <w:sz w:val="16"/>
                <w:szCs w:val="16"/>
              </w:rPr>
              <w:t xml:space="preserve">the requirements of </w:t>
            </w:r>
            <w:r w:rsidR="00376060" w:rsidRPr="00376060">
              <w:rPr>
                <w:sz w:val="16"/>
                <w:szCs w:val="16"/>
              </w:rPr>
              <w:t>Oakland’s Municipal Code Cha</w:t>
            </w:r>
            <w:r w:rsidR="00376060">
              <w:rPr>
                <w:sz w:val="16"/>
                <w:szCs w:val="16"/>
              </w:rPr>
              <w:t>pter 8.19 Wood-Burning Applianc</w:t>
            </w:r>
            <w:r w:rsidR="00376060" w:rsidRPr="00376060">
              <w:rPr>
                <w:sz w:val="16"/>
                <w:szCs w:val="16"/>
              </w:rPr>
              <w:t>es.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Pr="00BB1E4D" w:rsidRDefault="00111AFA" w:rsidP="00B8426A">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AA5EE7" w:rsidRDefault="00111AFA" w:rsidP="00B8426A">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86678D" w:rsidRDefault="00BB4B7D" w:rsidP="00B8426A">
            <w:pPr>
              <w:spacing w:beforeLines="40" w:before="96" w:afterLines="40" w:after="96"/>
              <w:rPr>
                <w:b/>
                <w:sz w:val="18"/>
                <w:szCs w:val="18"/>
              </w:rPr>
            </w:pPr>
            <w:r w:rsidRPr="00323E63">
              <w:rPr>
                <w:b/>
                <w:bCs/>
                <w:sz w:val="16"/>
                <w:szCs w:val="16"/>
              </w:rPr>
              <w:lastRenderedPageBreak/>
              <w:t xml:space="preserve">5.504.1.3 </w:t>
            </w:r>
            <w:r w:rsidR="00E81494" w:rsidRPr="00323E63">
              <w:rPr>
                <w:b/>
                <w:sz w:val="16"/>
                <w:szCs w:val="16"/>
              </w:rPr>
              <w:t>Temporary ventilation.</w:t>
            </w:r>
            <w:r w:rsidR="00E81494" w:rsidRPr="00323E63">
              <w:rPr>
                <w:sz w:val="16"/>
                <w:szCs w:val="16"/>
              </w:rPr>
              <w:t xml:space="preserve"> </w:t>
            </w:r>
            <w:r w:rsidR="00E81494" w:rsidRPr="00323E63">
              <w:rPr>
                <w:sz w:val="16"/>
                <w:szCs w:val="16"/>
                <w:u w:val="single"/>
              </w:rPr>
              <w:t>If the HV AC system serving the added or altered area(s) is used during construction</w:t>
            </w:r>
            <w:r w:rsidR="00E81494" w:rsidRPr="00323E63">
              <w:rPr>
                <w:sz w:val="16"/>
                <w:szCs w:val="16"/>
              </w:rPr>
              <w:t>, use return air filters with a MERV of 8, based on ASHRAE 52.2-1999, or an average efficiency of 30% based on ASHRAE 52.1-1992. Replace all filters of the HV AC system serving the added or altered area(s) immediately prior to occupancy.</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Pr="00A75B21" w:rsidRDefault="00111AFA" w:rsidP="00B8426A">
            <w:pPr>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A75B21" w:rsidRDefault="00111AFA" w:rsidP="00B8426A">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E81494" w:rsidRPr="00791BD8" w:rsidRDefault="00E81494" w:rsidP="00B8426A">
            <w:pPr>
              <w:spacing w:beforeLines="40" w:before="96" w:afterLines="40" w:after="96"/>
              <w:jc w:val="center"/>
              <w:rPr>
                <w:color w:val="000000"/>
                <w:sz w:val="18"/>
                <w:szCs w:val="18"/>
                <w:u w:color="C0C0C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23E63" w:rsidRDefault="00E81494" w:rsidP="00B8426A">
            <w:pPr>
              <w:pStyle w:val="Default"/>
              <w:keepLines/>
              <w:spacing w:beforeLines="40" w:before="96" w:afterLines="40" w:after="96"/>
              <w:rPr>
                <w:rFonts w:ascii="Arial" w:hAnsi="Arial" w:cs="Arial"/>
                <w:color w:val="auto"/>
                <w:sz w:val="16"/>
                <w:szCs w:val="16"/>
              </w:rPr>
            </w:pPr>
            <w:r w:rsidRPr="00323E63">
              <w:rPr>
                <w:rFonts w:ascii="Arial" w:hAnsi="Arial" w:cs="Arial"/>
                <w:b/>
                <w:sz w:val="16"/>
                <w:szCs w:val="16"/>
              </w:rPr>
              <w:t>5.</w:t>
            </w:r>
            <w:r w:rsidR="003E30B6" w:rsidRPr="00323E63">
              <w:rPr>
                <w:rFonts w:ascii="Arial" w:hAnsi="Arial" w:cs="Arial"/>
                <w:b/>
                <w:sz w:val="16"/>
                <w:szCs w:val="16"/>
              </w:rPr>
              <w:t>50</w:t>
            </w:r>
            <w:r w:rsidRPr="00323E63">
              <w:rPr>
                <w:rFonts w:ascii="Arial" w:hAnsi="Arial" w:cs="Arial"/>
                <w:b/>
                <w:sz w:val="16"/>
                <w:szCs w:val="16"/>
              </w:rPr>
              <w:t>4.3</w:t>
            </w:r>
            <w:r w:rsidRPr="00323E63">
              <w:rPr>
                <w:sz w:val="16"/>
                <w:szCs w:val="16"/>
              </w:rPr>
              <w:t xml:space="preserve"> </w:t>
            </w:r>
            <w:r w:rsidRPr="00323E63">
              <w:rPr>
                <w:rFonts w:ascii="Arial" w:hAnsi="Arial" w:cs="Arial"/>
                <w:b/>
                <w:sz w:val="16"/>
                <w:szCs w:val="16"/>
              </w:rPr>
              <w:t xml:space="preserve">Covering of duct openings and protection of mechanical equipment during construction. </w:t>
            </w:r>
            <w:r w:rsidRPr="00323E63">
              <w:rPr>
                <w:rFonts w:ascii="Arial" w:hAnsi="Arial" w:cs="Arial"/>
                <w:sz w:val="16"/>
                <w:szCs w:val="16"/>
              </w:rPr>
              <w:t xml:space="preserve">At the time of rough installation and during storage on the construction site and until final startup of the heating, cooling and ventilating equipment, all duct and other related air distribution component openings shall be covered with tape, plastic, sheetmetal or other methods acceptable to the enforcing agency to reduce the amount of dust, water and debris which may enter the system. </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B8426A">
            <w:pPr>
              <w:spacing w:beforeLines="40" w:before="96" w:afterLines="40" w:after="96"/>
              <w:rPr>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A75B21" w:rsidRDefault="00111AFA" w:rsidP="00B8426A">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E81494" w:rsidRPr="00D11E6A" w:rsidRDefault="00E81494" w:rsidP="00B8426A">
            <w:pPr>
              <w:spacing w:beforeLines="40" w:before="96" w:afterLines="40" w:after="96"/>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23E63" w:rsidRDefault="00E81494" w:rsidP="00EF7A84">
            <w:pPr>
              <w:widowControl/>
              <w:autoSpaceDE w:val="0"/>
              <w:autoSpaceDN w:val="0"/>
              <w:adjustRightInd w:val="0"/>
              <w:spacing w:after="120"/>
              <w:rPr>
                <w:rFonts w:ascii="Arial" w:hAnsi="Arial" w:cs="Arial"/>
                <w:b/>
                <w:sz w:val="16"/>
                <w:szCs w:val="16"/>
              </w:rPr>
            </w:pPr>
            <w:r w:rsidRPr="00323E63">
              <w:rPr>
                <w:rFonts w:ascii="Arial" w:hAnsi="Arial" w:cs="Arial"/>
                <w:b/>
                <w:sz w:val="16"/>
                <w:szCs w:val="16"/>
              </w:rPr>
              <w:t>5.</w:t>
            </w:r>
            <w:r w:rsidR="003E30B6" w:rsidRPr="00323E63">
              <w:rPr>
                <w:rFonts w:ascii="Arial" w:hAnsi="Arial" w:cs="Arial"/>
                <w:b/>
                <w:sz w:val="16"/>
                <w:szCs w:val="16"/>
              </w:rPr>
              <w:t>50</w:t>
            </w:r>
            <w:r w:rsidRPr="00323E63">
              <w:rPr>
                <w:rFonts w:ascii="Arial" w:hAnsi="Arial" w:cs="Arial"/>
                <w:b/>
                <w:sz w:val="16"/>
                <w:szCs w:val="16"/>
              </w:rPr>
              <w:t xml:space="preserve">4.4 Finish material pollutant control. </w:t>
            </w:r>
            <w:r w:rsidRPr="00323E63">
              <w:rPr>
                <w:rFonts w:ascii="Arial" w:hAnsi="Arial" w:cs="Arial"/>
                <w:sz w:val="16"/>
                <w:szCs w:val="16"/>
                <w:u w:val="single"/>
              </w:rPr>
              <w:t>Newly installed finish materials</w:t>
            </w:r>
            <w:r w:rsidRPr="00323E63">
              <w:rPr>
                <w:rFonts w:ascii="Arial" w:hAnsi="Arial" w:cs="Arial"/>
                <w:sz w:val="16"/>
                <w:szCs w:val="16"/>
              </w:rPr>
              <w:t xml:space="preserve"> shall comply with Sections 5.</w:t>
            </w:r>
            <w:r w:rsidR="003E30B6" w:rsidRPr="00323E63">
              <w:rPr>
                <w:rFonts w:ascii="Arial" w:hAnsi="Arial" w:cs="Arial"/>
                <w:sz w:val="16"/>
                <w:szCs w:val="16"/>
              </w:rPr>
              <w:t>50</w:t>
            </w:r>
            <w:r w:rsidRPr="00323E63">
              <w:rPr>
                <w:rFonts w:ascii="Arial" w:hAnsi="Arial" w:cs="Arial"/>
                <w:sz w:val="16"/>
                <w:szCs w:val="16"/>
              </w:rPr>
              <w:t>4.4.1 through 5.</w:t>
            </w:r>
            <w:r w:rsidR="003E30B6" w:rsidRPr="00323E63">
              <w:rPr>
                <w:rFonts w:ascii="Arial" w:hAnsi="Arial" w:cs="Arial"/>
                <w:sz w:val="16"/>
                <w:szCs w:val="16"/>
              </w:rPr>
              <w:t>50</w:t>
            </w:r>
            <w:r w:rsidRPr="00323E63">
              <w:rPr>
                <w:rFonts w:ascii="Arial" w:hAnsi="Arial" w:cs="Arial"/>
                <w:sz w:val="16"/>
                <w:szCs w:val="16"/>
              </w:rPr>
              <w:t>4.4.4.</w:t>
            </w:r>
          </w:p>
          <w:p w:rsidR="00E81494" w:rsidRPr="00323E63" w:rsidRDefault="00E81494" w:rsidP="00EF7A84">
            <w:pPr>
              <w:widowControl/>
              <w:autoSpaceDE w:val="0"/>
              <w:autoSpaceDN w:val="0"/>
              <w:adjustRightInd w:val="0"/>
              <w:ind w:left="187"/>
              <w:rPr>
                <w:rFonts w:ascii="Arial" w:hAnsi="Arial" w:cs="Arial"/>
                <w:sz w:val="16"/>
                <w:szCs w:val="16"/>
              </w:rPr>
            </w:pPr>
            <w:r w:rsidRPr="00323E63">
              <w:rPr>
                <w:rFonts w:ascii="Arial" w:hAnsi="Arial" w:cs="Arial"/>
                <w:b/>
                <w:sz w:val="16"/>
                <w:szCs w:val="16"/>
              </w:rPr>
              <w:t>5.</w:t>
            </w:r>
            <w:r w:rsidR="003E30B6" w:rsidRPr="00323E63">
              <w:rPr>
                <w:rFonts w:ascii="Arial" w:hAnsi="Arial" w:cs="Arial"/>
                <w:b/>
                <w:sz w:val="16"/>
                <w:szCs w:val="16"/>
              </w:rPr>
              <w:t>50</w:t>
            </w:r>
            <w:r w:rsidRPr="00323E63">
              <w:rPr>
                <w:rFonts w:ascii="Arial" w:hAnsi="Arial" w:cs="Arial"/>
                <w:b/>
                <w:sz w:val="16"/>
                <w:szCs w:val="16"/>
              </w:rPr>
              <w:t>4.4.1</w:t>
            </w:r>
            <w:r w:rsidRPr="00323E63">
              <w:rPr>
                <w:rFonts w:ascii="Times New Roman" w:hAnsi="Times New Roman"/>
                <w:snapToGrid/>
                <w:sz w:val="16"/>
                <w:szCs w:val="16"/>
              </w:rPr>
              <w:t xml:space="preserve"> </w:t>
            </w:r>
            <w:r w:rsidRPr="00323E63">
              <w:rPr>
                <w:rFonts w:ascii="Arial" w:hAnsi="Arial" w:cs="Arial"/>
                <w:b/>
                <w:sz w:val="16"/>
                <w:szCs w:val="16"/>
              </w:rPr>
              <w:t>Adhesives, sealants, caulks.</w:t>
            </w:r>
            <w:r w:rsidRPr="00323E63">
              <w:rPr>
                <w:rFonts w:ascii="Arial" w:hAnsi="Arial" w:cs="Arial"/>
                <w:sz w:val="16"/>
                <w:szCs w:val="16"/>
              </w:rPr>
              <w:t xml:space="preserve">  </w:t>
            </w:r>
            <w:r w:rsidRPr="00323E63">
              <w:rPr>
                <w:rFonts w:ascii="Arial" w:hAnsi="Arial" w:cs="Arial"/>
                <w:sz w:val="16"/>
                <w:szCs w:val="16"/>
                <w:u w:val="single"/>
              </w:rPr>
              <w:t>Newly installed</w:t>
            </w:r>
            <w:r w:rsidRPr="00323E63">
              <w:rPr>
                <w:rFonts w:ascii="Arial" w:hAnsi="Arial" w:cs="Arial"/>
                <w:sz w:val="16"/>
                <w:szCs w:val="16"/>
              </w:rPr>
              <w:t xml:space="preserve"> adhesives and sealants used on the project shall meet the requirements of the following standards.</w:t>
            </w:r>
          </w:p>
          <w:p w:rsidR="00E81494" w:rsidRPr="00323E63" w:rsidRDefault="00E81494" w:rsidP="00B8426A">
            <w:pPr>
              <w:pStyle w:val="Default"/>
              <w:spacing w:beforeLines="40" w:before="96" w:afterLines="40" w:after="96"/>
              <w:ind w:left="561" w:hanging="187"/>
              <w:rPr>
                <w:rFonts w:ascii="Arial" w:hAnsi="Arial" w:cs="Arial"/>
                <w:color w:val="auto"/>
                <w:sz w:val="16"/>
                <w:szCs w:val="16"/>
              </w:rPr>
            </w:pPr>
            <w:r w:rsidRPr="00323E63">
              <w:rPr>
                <w:rFonts w:ascii="Arial" w:hAnsi="Arial" w:cs="Arial"/>
                <w:color w:val="auto"/>
                <w:sz w:val="16"/>
                <w:szCs w:val="16"/>
              </w:rPr>
              <w:t xml:space="preserve">1. Adhesives, adhesive bonding primers, adhesive primers, sealants, sealant primers, and caulks shall comply </w:t>
            </w:r>
            <w:r w:rsidRPr="00323E63">
              <w:rPr>
                <w:rFonts w:ascii="Arial" w:hAnsi="Arial" w:cs="Arial"/>
                <w:sz w:val="16"/>
                <w:szCs w:val="16"/>
              </w:rPr>
              <w:t xml:space="preserve">with local or regional air pollution control or air quality management district rules where applicable, or SCAQMD Rule 1168 VOC limits, as shown in </w:t>
            </w:r>
            <w:r w:rsidRPr="00323E63">
              <w:rPr>
                <w:rFonts w:ascii="Arial" w:hAnsi="Arial" w:cs="Arial"/>
                <w:color w:val="auto"/>
                <w:sz w:val="16"/>
                <w:szCs w:val="16"/>
              </w:rPr>
              <w:t xml:space="preserve">Tables </w:t>
            </w:r>
            <w:r w:rsidRPr="00323E63">
              <w:rPr>
                <w:rFonts w:ascii="Arial" w:hAnsi="Arial" w:cs="Arial"/>
                <w:sz w:val="16"/>
                <w:szCs w:val="16"/>
              </w:rPr>
              <w:t>5.504.4.1 and 5.504.4.2. in Division 5</w:t>
            </w:r>
          </w:p>
          <w:p w:rsidR="00E81494" w:rsidRPr="0086678D" w:rsidRDefault="00E81494" w:rsidP="00B8426A">
            <w:pPr>
              <w:pStyle w:val="Default"/>
              <w:spacing w:beforeLines="40" w:before="96" w:afterLines="40" w:after="96"/>
              <w:ind w:left="561" w:hanging="187"/>
              <w:rPr>
                <w:rFonts w:ascii="Arial" w:hAnsi="Arial" w:cs="Arial"/>
                <w:b/>
                <w:bCs/>
                <w:sz w:val="18"/>
                <w:szCs w:val="18"/>
              </w:rPr>
            </w:pPr>
            <w:r w:rsidRPr="00323E63">
              <w:rPr>
                <w:rFonts w:ascii="Arial" w:hAnsi="Arial" w:cs="Arial"/>
                <w:color w:val="auto"/>
                <w:sz w:val="16"/>
                <w:szCs w:val="16"/>
              </w:rPr>
              <w:t>2. Aerosol adhesives</w:t>
            </w:r>
            <w:r w:rsidRPr="00323E63">
              <w:rPr>
                <w:rFonts w:ascii="Arial" w:hAnsi="Arial" w:cs="Arial"/>
                <w:sz w:val="16"/>
                <w:szCs w:val="16"/>
              </w:rPr>
              <w:t>, and smaller unit sizes of adhesives, and sealant or caulking compounds (in units of product, less packaging, which do not weigh more than one pound and do not consist of more than 16 fluid ounces) shall comply with statewide VOC standards and other requirements, including prohibitions on use of certain toxic compounds,</w:t>
            </w:r>
            <w:r w:rsidRPr="00323E63">
              <w:rPr>
                <w:rFonts w:ascii="Arial" w:hAnsi="Arial" w:cs="Arial"/>
                <w:color w:val="auto"/>
                <w:sz w:val="16"/>
                <w:szCs w:val="16"/>
              </w:rPr>
              <w:t xml:space="preserve"> of California Code of Regulations, Title 17, commencing with Section 94507.</w:t>
            </w:r>
            <w:r>
              <w:rPr>
                <w:rFonts w:ascii="Arial" w:hAnsi="Arial" w:cs="Arial"/>
                <w:color w:val="auto"/>
                <w:sz w:val="18"/>
                <w:szCs w:val="18"/>
              </w:rPr>
              <w:t xml:space="preserve"> </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i/>
                <w:color w:val="000000"/>
                <w:sz w:val="16"/>
                <w:szCs w:val="16"/>
                <w:u w:color="C0C0C0"/>
              </w:rPr>
              <w:br/>
            </w:r>
            <w:r w:rsidR="00E81494">
              <w:rPr>
                <w:b/>
                <w:sz w:val="18"/>
                <w:szCs w:val="18"/>
              </w:rPr>
              <w:br/>
            </w: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r w:rsidR="00E81494">
              <w:rPr>
                <w:color w:val="000000"/>
                <w:sz w:val="18"/>
                <w:szCs w:val="18"/>
                <w:u w:color="C0C0C0"/>
              </w:rPr>
              <w:br/>
            </w:r>
            <w:r w:rsidR="00E81494">
              <w:rPr>
                <w:color w:val="000000"/>
                <w:sz w:val="18"/>
                <w:szCs w:val="18"/>
                <w:u w:color="C0C0C0"/>
              </w:rPr>
              <w:br/>
            </w: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323E63" w:rsidRDefault="00E81494" w:rsidP="00B8426A">
            <w:pPr>
              <w:spacing w:beforeLines="40" w:before="96" w:afterLines="40" w:after="96"/>
              <w:rPr>
                <w:sz w:val="16"/>
                <w:szCs w:val="16"/>
              </w:rPr>
            </w:pPr>
            <w:r w:rsidRPr="00323E63">
              <w:rPr>
                <w:b/>
                <w:sz w:val="16"/>
                <w:szCs w:val="16"/>
              </w:rPr>
              <w:t>5.</w:t>
            </w:r>
            <w:r w:rsidR="005E47E2" w:rsidRPr="00323E63">
              <w:rPr>
                <w:b/>
                <w:sz w:val="16"/>
                <w:szCs w:val="16"/>
              </w:rPr>
              <w:t>50</w:t>
            </w:r>
            <w:r w:rsidRPr="00323E63">
              <w:rPr>
                <w:b/>
                <w:sz w:val="16"/>
                <w:szCs w:val="16"/>
              </w:rPr>
              <w:t xml:space="preserve">4.4.3Paints and coatings.  </w:t>
            </w:r>
            <w:r w:rsidRPr="00323E63">
              <w:rPr>
                <w:rFonts w:ascii="Arial" w:hAnsi="Arial" w:cs="Arial"/>
                <w:sz w:val="16"/>
                <w:szCs w:val="16"/>
                <w:u w:val="single"/>
              </w:rPr>
              <w:t xml:space="preserve">Newly installed </w:t>
            </w:r>
            <w:r w:rsidRPr="00323E63">
              <w:rPr>
                <w:sz w:val="16"/>
                <w:szCs w:val="16"/>
                <w:u w:val="single"/>
              </w:rPr>
              <w:t>architectural paints and coatings</w:t>
            </w:r>
            <w:r w:rsidRPr="00323E63">
              <w:rPr>
                <w:sz w:val="16"/>
                <w:szCs w:val="16"/>
              </w:rPr>
              <w:t xml:space="preserve"> shall comply with Table 5.504.4.3 in Division 5.5.</w:t>
            </w:r>
          </w:p>
          <w:p w:rsidR="00E81494" w:rsidRPr="00323E63" w:rsidRDefault="00E81494" w:rsidP="00B8426A">
            <w:pPr>
              <w:pStyle w:val="CM46"/>
              <w:spacing w:beforeLines="40" w:before="96" w:afterLines="40" w:after="96"/>
              <w:ind w:left="360"/>
              <w:rPr>
                <w:rFonts w:ascii="Arial" w:hAnsi="Arial" w:cs="Arial"/>
                <w:sz w:val="16"/>
                <w:szCs w:val="16"/>
              </w:rPr>
            </w:pPr>
            <w:r w:rsidRPr="00323E63">
              <w:rPr>
                <w:rFonts w:ascii="Arial" w:hAnsi="Arial" w:cs="Arial"/>
                <w:b/>
                <w:sz w:val="16"/>
                <w:szCs w:val="16"/>
              </w:rPr>
              <w:t>5.</w:t>
            </w:r>
            <w:r w:rsidR="005E47E2" w:rsidRPr="00323E63">
              <w:rPr>
                <w:rFonts w:ascii="Arial" w:hAnsi="Arial" w:cs="Arial"/>
                <w:b/>
                <w:sz w:val="16"/>
                <w:szCs w:val="16"/>
              </w:rPr>
              <w:t>50</w:t>
            </w:r>
            <w:r w:rsidRPr="00323E63">
              <w:rPr>
                <w:rFonts w:ascii="Arial" w:hAnsi="Arial" w:cs="Arial"/>
                <w:b/>
                <w:sz w:val="16"/>
                <w:szCs w:val="16"/>
              </w:rPr>
              <w:t>4.4.3.1</w:t>
            </w:r>
            <w:r w:rsidRPr="00323E63">
              <w:rPr>
                <w:sz w:val="16"/>
                <w:szCs w:val="16"/>
              </w:rPr>
              <w:t xml:space="preserve"> </w:t>
            </w:r>
            <w:r w:rsidRPr="00323E63">
              <w:rPr>
                <w:rFonts w:ascii="Arial" w:hAnsi="Arial" w:cs="Arial"/>
                <w:b/>
                <w:sz w:val="16"/>
                <w:szCs w:val="16"/>
              </w:rPr>
              <w:t>Aerosol Paints and Coatings</w:t>
            </w:r>
            <w:r w:rsidRPr="00323E63">
              <w:rPr>
                <w:rFonts w:ascii="Arial" w:hAnsi="Arial" w:cs="Arial"/>
                <w:sz w:val="16"/>
                <w:szCs w:val="16"/>
              </w:rPr>
              <w:t xml:space="preserve">.  </w:t>
            </w:r>
            <w:r w:rsidRPr="00323E63">
              <w:rPr>
                <w:rFonts w:ascii="Arial" w:hAnsi="Arial" w:cs="Arial"/>
                <w:sz w:val="16"/>
                <w:szCs w:val="16"/>
                <w:u w:val="single"/>
              </w:rPr>
              <w:t>Newly installed aerosol paints and coatings</w:t>
            </w:r>
            <w:r w:rsidRPr="00323E63">
              <w:rPr>
                <w:rFonts w:ascii="Arial" w:hAnsi="Arial" w:cs="Arial"/>
                <w:sz w:val="16"/>
                <w:szCs w:val="16"/>
              </w:rPr>
              <w:t xml:space="preserve"> shall meet the Product-Weighted MIR Limits for ROC in section 94522(a)(3) and other requirements, including prohibitions on use of certain toxic compounds and ozone depleting substances (CCR, Title 17, Section 94520 et seq).</w:t>
            </w:r>
          </w:p>
          <w:p w:rsidR="00E81494" w:rsidRPr="00DA2E55" w:rsidRDefault="00E81494" w:rsidP="00B8426A">
            <w:pPr>
              <w:pStyle w:val="CM46"/>
              <w:spacing w:beforeLines="40" w:before="96" w:afterLines="40" w:after="96"/>
              <w:ind w:left="360"/>
            </w:pPr>
            <w:r w:rsidRPr="00323E63">
              <w:rPr>
                <w:rFonts w:ascii="Arial" w:hAnsi="Arial" w:cs="Arial"/>
                <w:b/>
                <w:sz w:val="16"/>
                <w:szCs w:val="16"/>
              </w:rPr>
              <w:t>5.</w:t>
            </w:r>
            <w:r w:rsidR="005E47E2" w:rsidRPr="00323E63">
              <w:rPr>
                <w:rFonts w:ascii="Arial" w:hAnsi="Arial" w:cs="Arial"/>
                <w:b/>
                <w:sz w:val="16"/>
                <w:szCs w:val="16"/>
              </w:rPr>
              <w:t>50</w:t>
            </w:r>
            <w:r w:rsidRPr="00323E63">
              <w:rPr>
                <w:rFonts w:ascii="Arial" w:hAnsi="Arial" w:cs="Arial"/>
                <w:b/>
                <w:sz w:val="16"/>
                <w:szCs w:val="16"/>
              </w:rPr>
              <w:t>4.4.3.2</w:t>
            </w:r>
            <w:r w:rsidRPr="00323E63">
              <w:rPr>
                <w:sz w:val="16"/>
                <w:szCs w:val="16"/>
              </w:rPr>
              <w:t xml:space="preserve"> </w:t>
            </w:r>
            <w:r w:rsidRPr="00323E63">
              <w:rPr>
                <w:rFonts w:ascii="Arial" w:hAnsi="Arial" w:cs="Arial"/>
                <w:b/>
                <w:sz w:val="16"/>
                <w:szCs w:val="16"/>
              </w:rPr>
              <w:t>Verification</w:t>
            </w:r>
            <w:r w:rsidRPr="00323E63">
              <w:rPr>
                <w:rFonts w:ascii="Arial" w:hAnsi="Arial" w:cs="Arial"/>
                <w:sz w:val="16"/>
                <w:szCs w:val="16"/>
              </w:rPr>
              <w:t>. Verification of compliance with this section shall be provided when requested by the enforcing agency.</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rPr>
            </w:pP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rPr>
            </w:pP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E81494" w:rsidP="00B8426A">
            <w:pPr>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F31C01" w:rsidRDefault="00E81494" w:rsidP="00B8426A">
            <w:pPr>
              <w:pStyle w:val="CM46"/>
              <w:spacing w:beforeLines="40" w:before="96" w:afterLines="40" w:after="96"/>
              <w:rPr>
                <w:rFonts w:ascii="Arial" w:hAnsi="Arial" w:cs="Arial"/>
                <w:snapToGrid w:val="0"/>
                <w:sz w:val="16"/>
                <w:szCs w:val="16"/>
              </w:rPr>
            </w:pPr>
            <w:r w:rsidRPr="00F31C01">
              <w:rPr>
                <w:rFonts w:ascii="Arial" w:hAnsi="Arial" w:cs="Arial"/>
                <w:b/>
                <w:sz w:val="16"/>
                <w:szCs w:val="16"/>
              </w:rPr>
              <w:t>5.</w:t>
            </w:r>
            <w:r w:rsidR="005E47E2" w:rsidRPr="00F31C01">
              <w:rPr>
                <w:rFonts w:ascii="Arial" w:hAnsi="Arial" w:cs="Arial"/>
                <w:b/>
                <w:sz w:val="16"/>
                <w:szCs w:val="16"/>
              </w:rPr>
              <w:t>50</w:t>
            </w:r>
            <w:r w:rsidRPr="00F31C01">
              <w:rPr>
                <w:rFonts w:ascii="Arial" w:hAnsi="Arial" w:cs="Arial"/>
                <w:b/>
                <w:sz w:val="16"/>
                <w:szCs w:val="16"/>
              </w:rPr>
              <w:t xml:space="preserve">4.4.4 Carpet systems.  </w:t>
            </w:r>
            <w:r w:rsidRPr="00F31C01">
              <w:rPr>
                <w:rFonts w:ascii="Arial" w:hAnsi="Arial" w:cs="Arial"/>
                <w:sz w:val="16"/>
                <w:szCs w:val="16"/>
              </w:rPr>
              <w:t xml:space="preserve">All </w:t>
            </w:r>
            <w:r w:rsidRPr="00F31C01">
              <w:rPr>
                <w:rFonts w:ascii="Arial" w:hAnsi="Arial" w:cs="Arial"/>
                <w:sz w:val="16"/>
                <w:szCs w:val="16"/>
                <w:u w:val="single"/>
              </w:rPr>
              <w:t>newly installed carpet</w:t>
            </w:r>
            <w:r w:rsidRPr="00F31C01">
              <w:rPr>
                <w:rFonts w:ascii="Arial" w:hAnsi="Arial" w:cs="Arial"/>
                <w:sz w:val="16"/>
                <w:szCs w:val="16"/>
              </w:rPr>
              <w:t xml:space="preserve"> in the building interior shall meet the testing and </w:t>
            </w:r>
            <w:r w:rsidRPr="00F31C01">
              <w:rPr>
                <w:rFonts w:ascii="Arial" w:hAnsi="Arial" w:cs="Arial"/>
                <w:snapToGrid w:val="0"/>
                <w:sz w:val="16"/>
                <w:szCs w:val="16"/>
              </w:rPr>
              <w:t>product requirements of one of the standards listed in Section 5.</w:t>
            </w:r>
            <w:r w:rsidR="005E47E2" w:rsidRPr="00F31C01">
              <w:rPr>
                <w:rFonts w:ascii="Arial" w:hAnsi="Arial" w:cs="Arial"/>
                <w:snapToGrid w:val="0"/>
                <w:sz w:val="16"/>
                <w:szCs w:val="16"/>
              </w:rPr>
              <w:t>50</w:t>
            </w:r>
            <w:r w:rsidRPr="00F31C01">
              <w:rPr>
                <w:rFonts w:ascii="Arial" w:hAnsi="Arial" w:cs="Arial"/>
                <w:snapToGrid w:val="0"/>
                <w:sz w:val="16"/>
                <w:szCs w:val="16"/>
              </w:rPr>
              <w:t>4.4.4.</w:t>
            </w:r>
          </w:p>
          <w:p w:rsidR="00E81494" w:rsidRPr="00F31C01" w:rsidRDefault="00E81494" w:rsidP="00B8426A">
            <w:pPr>
              <w:pStyle w:val="CM46"/>
              <w:spacing w:beforeLines="40" w:before="96" w:afterLines="40" w:after="96"/>
              <w:ind w:left="411"/>
              <w:rPr>
                <w:rFonts w:ascii="Arial" w:hAnsi="Arial" w:cs="Arial"/>
                <w:strike/>
                <w:sz w:val="16"/>
                <w:szCs w:val="16"/>
              </w:rPr>
            </w:pPr>
            <w:r w:rsidRPr="00F31C01">
              <w:rPr>
                <w:rFonts w:ascii="Arial" w:hAnsi="Arial" w:cs="Arial"/>
                <w:b/>
                <w:sz w:val="16"/>
                <w:szCs w:val="16"/>
              </w:rPr>
              <w:t>5.</w:t>
            </w:r>
            <w:r w:rsidR="005E47E2" w:rsidRPr="00F31C01">
              <w:rPr>
                <w:rFonts w:ascii="Arial" w:hAnsi="Arial" w:cs="Arial"/>
                <w:b/>
                <w:sz w:val="16"/>
                <w:szCs w:val="16"/>
              </w:rPr>
              <w:t>504</w:t>
            </w:r>
            <w:r w:rsidRPr="00F31C01">
              <w:rPr>
                <w:rFonts w:ascii="Arial" w:hAnsi="Arial" w:cs="Arial"/>
                <w:b/>
                <w:sz w:val="16"/>
                <w:szCs w:val="16"/>
              </w:rPr>
              <w:t>.4.4.1 Carpet cushion.</w:t>
            </w:r>
            <w:r w:rsidRPr="00F31C01">
              <w:rPr>
                <w:rFonts w:ascii="Arial" w:hAnsi="Arial" w:cs="Arial"/>
                <w:sz w:val="16"/>
                <w:szCs w:val="16"/>
              </w:rPr>
              <w:t xml:space="preserve">  All </w:t>
            </w:r>
            <w:r w:rsidRPr="00F31C01">
              <w:rPr>
                <w:rFonts w:ascii="Arial" w:hAnsi="Arial" w:cs="Arial"/>
                <w:sz w:val="16"/>
                <w:szCs w:val="16"/>
                <w:u w:val="single"/>
              </w:rPr>
              <w:t>newly installed carpet cushion</w:t>
            </w:r>
            <w:r w:rsidRPr="00F31C01">
              <w:rPr>
                <w:rFonts w:ascii="Arial" w:hAnsi="Arial" w:cs="Arial"/>
                <w:sz w:val="16"/>
                <w:szCs w:val="16"/>
              </w:rPr>
              <w:t xml:space="preserve"> in the building interior shall meet the requirements of the Carpet and Rug Institute Green Label program.</w:t>
            </w:r>
            <w:r w:rsidRPr="00F31C01">
              <w:rPr>
                <w:rFonts w:ascii="Arial" w:hAnsi="Arial" w:cs="Arial"/>
                <w:strike/>
                <w:sz w:val="16"/>
                <w:szCs w:val="16"/>
              </w:rPr>
              <w:t xml:space="preserve"> </w:t>
            </w:r>
          </w:p>
          <w:p w:rsidR="00E81494" w:rsidRPr="00EF7A84" w:rsidRDefault="00E81494" w:rsidP="005E47E2">
            <w:pPr>
              <w:widowControl/>
              <w:autoSpaceDE w:val="0"/>
              <w:autoSpaceDN w:val="0"/>
              <w:adjustRightInd w:val="0"/>
              <w:ind w:left="411"/>
              <w:rPr>
                <w:rFonts w:ascii="Arial" w:hAnsi="Arial" w:cs="Arial"/>
                <w:b/>
                <w:bCs/>
                <w:sz w:val="18"/>
                <w:szCs w:val="18"/>
              </w:rPr>
            </w:pPr>
            <w:r w:rsidRPr="00F31C01">
              <w:rPr>
                <w:rFonts w:ascii="Arial" w:hAnsi="Arial" w:cs="Arial"/>
                <w:b/>
                <w:sz w:val="16"/>
                <w:szCs w:val="16"/>
              </w:rPr>
              <w:t>5.</w:t>
            </w:r>
            <w:r w:rsidR="005E47E2" w:rsidRPr="00F31C01">
              <w:rPr>
                <w:rFonts w:ascii="Arial" w:hAnsi="Arial" w:cs="Arial"/>
                <w:b/>
                <w:sz w:val="16"/>
                <w:szCs w:val="16"/>
              </w:rPr>
              <w:t>50</w:t>
            </w:r>
            <w:r w:rsidRPr="00F31C01">
              <w:rPr>
                <w:rFonts w:ascii="Arial" w:hAnsi="Arial" w:cs="Arial"/>
                <w:b/>
                <w:sz w:val="16"/>
                <w:szCs w:val="16"/>
              </w:rPr>
              <w:t>4.4.4.2 Carpet adhesive</w:t>
            </w:r>
            <w:r w:rsidRPr="00F31C01">
              <w:rPr>
                <w:rFonts w:ascii="Arial" w:hAnsi="Arial" w:cs="Arial"/>
                <w:sz w:val="16"/>
                <w:szCs w:val="16"/>
              </w:rPr>
              <w:t xml:space="preserve">.  All </w:t>
            </w:r>
            <w:r w:rsidRPr="00F31C01">
              <w:rPr>
                <w:rFonts w:ascii="Arial" w:hAnsi="Arial" w:cs="Arial"/>
                <w:sz w:val="16"/>
                <w:szCs w:val="16"/>
                <w:u w:val="single"/>
              </w:rPr>
              <w:t>newly installed carpet adhesive</w:t>
            </w:r>
            <w:r w:rsidRPr="00F31C01">
              <w:rPr>
                <w:rFonts w:ascii="Arial" w:hAnsi="Arial" w:cs="Arial"/>
                <w:sz w:val="16"/>
                <w:szCs w:val="16"/>
              </w:rPr>
              <w:t xml:space="preserve"> shall meet the requirements of Table 5.504.4.1 in Division 5.5.</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Pr="00EF7A8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EF7A84" w:rsidRDefault="00E81494" w:rsidP="00B8426A">
            <w:pPr>
              <w:autoSpaceDE w:val="0"/>
              <w:autoSpaceDN w:val="0"/>
              <w:adjustRightInd w:val="0"/>
              <w:spacing w:beforeLines="40" w:before="96" w:afterLines="40" w:after="96"/>
              <w:jc w:val="center"/>
              <w:rPr>
                <w:color w:val="000000"/>
                <w:sz w:val="18"/>
                <w:szCs w:val="18"/>
              </w:rPr>
            </w:pPr>
            <w:r w:rsidRPr="00EF7A84">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r w:rsidR="00F31C01">
              <w:rPr>
                <w:color w:val="000000"/>
                <w:sz w:val="18"/>
                <w:szCs w:val="18"/>
              </w:rPr>
              <w:br/>
            </w:r>
          </w:p>
          <w:p w:rsidR="00E81494" w:rsidRPr="00A75B21" w:rsidRDefault="00111AFA" w:rsidP="00B8426A">
            <w:pPr>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EF7A8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EF7A84" w:rsidRDefault="00E81494" w:rsidP="00B8426A">
            <w:pPr>
              <w:autoSpaceDE w:val="0"/>
              <w:autoSpaceDN w:val="0"/>
              <w:adjustRightInd w:val="0"/>
              <w:spacing w:beforeLines="40" w:before="96" w:afterLines="40" w:after="96"/>
              <w:jc w:val="center"/>
              <w:rPr>
                <w:color w:val="000000"/>
                <w:sz w:val="18"/>
                <w:szCs w:val="18"/>
              </w:rPr>
            </w:pPr>
            <w:r w:rsidRPr="00EF7A84">
              <w:rPr>
                <w:b/>
                <w:sz w:val="18"/>
                <w:szCs w:val="18"/>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r w:rsidR="00F31C01">
              <w:rPr>
                <w:color w:val="000000"/>
                <w:sz w:val="18"/>
                <w:szCs w:val="18"/>
              </w:rPr>
              <w:br/>
            </w:r>
          </w:p>
          <w:p w:rsidR="00E81494" w:rsidRDefault="00111AFA" w:rsidP="00B8426A">
            <w:pPr>
              <w:spacing w:beforeLines="40" w:before="96" w:afterLines="40" w:after="96"/>
              <w:jc w:val="center"/>
              <w:rPr>
                <w:sz w:val="2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F31C01" w:rsidRDefault="00E81494" w:rsidP="00B8426A">
            <w:pPr>
              <w:pStyle w:val="CM46"/>
              <w:spacing w:beforeLines="40" w:before="96" w:afterLines="40" w:after="96"/>
              <w:rPr>
                <w:rFonts w:ascii="Arial" w:hAnsi="Arial" w:cs="Arial"/>
                <w:sz w:val="16"/>
                <w:szCs w:val="16"/>
              </w:rPr>
            </w:pPr>
            <w:r w:rsidRPr="00F31C01">
              <w:rPr>
                <w:rFonts w:ascii="Arial" w:hAnsi="Arial" w:cs="Arial"/>
                <w:b/>
                <w:sz w:val="16"/>
                <w:szCs w:val="16"/>
              </w:rPr>
              <w:lastRenderedPageBreak/>
              <w:t>5.</w:t>
            </w:r>
            <w:r w:rsidR="005E47E2" w:rsidRPr="00F31C01">
              <w:rPr>
                <w:rFonts w:ascii="Arial" w:hAnsi="Arial" w:cs="Arial"/>
                <w:b/>
                <w:sz w:val="16"/>
                <w:szCs w:val="16"/>
              </w:rPr>
              <w:t>50</w:t>
            </w:r>
            <w:r w:rsidRPr="00F31C01">
              <w:rPr>
                <w:rFonts w:ascii="Arial" w:hAnsi="Arial" w:cs="Arial"/>
                <w:b/>
                <w:sz w:val="16"/>
                <w:szCs w:val="16"/>
              </w:rPr>
              <w:t>4.4.5 Composite wood products.</w:t>
            </w:r>
            <w:r w:rsidRPr="00F31C01">
              <w:rPr>
                <w:rFonts w:ascii="Arial" w:hAnsi="Arial" w:cs="Arial"/>
                <w:sz w:val="16"/>
                <w:szCs w:val="16"/>
              </w:rPr>
              <w:t xml:space="preserve">  </w:t>
            </w:r>
            <w:r w:rsidRPr="00F31C01">
              <w:rPr>
                <w:rFonts w:ascii="Arial" w:hAnsi="Arial" w:cs="Arial"/>
                <w:sz w:val="16"/>
                <w:szCs w:val="16"/>
                <w:u w:val="single"/>
              </w:rPr>
              <w:t xml:space="preserve">Newly installed </w:t>
            </w:r>
            <w:r w:rsidRPr="00F31C01">
              <w:rPr>
                <w:rFonts w:ascii="Arial" w:hAnsi="Arial" w:cs="Arial"/>
                <w:sz w:val="16"/>
                <w:szCs w:val="16"/>
              </w:rPr>
              <w:t>hardwood plywood, particleboard, and medium density fiberboard composite wood products used on the interior or exterior of the building shall meet the requirements for formaldehyde as specified in Table 5.504.4 in Division 5.5.</w:t>
            </w:r>
          </w:p>
          <w:p w:rsidR="00E81494" w:rsidRPr="00F31C01" w:rsidRDefault="00E81494" w:rsidP="00B8426A">
            <w:pPr>
              <w:pStyle w:val="Default"/>
              <w:spacing w:beforeLines="40" w:before="96" w:afterLines="40" w:after="96"/>
              <w:ind w:left="360"/>
              <w:rPr>
                <w:rFonts w:ascii="Arial" w:hAnsi="Arial" w:cs="Arial"/>
                <w:color w:val="auto"/>
                <w:sz w:val="16"/>
                <w:szCs w:val="16"/>
              </w:rPr>
            </w:pPr>
            <w:r w:rsidRPr="00F31C01">
              <w:rPr>
                <w:rFonts w:ascii="Arial" w:hAnsi="Arial" w:cs="Arial"/>
                <w:b/>
                <w:color w:val="auto"/>
                <w:sz w:val="16"/>
                <w:szCs w:val="16"/>
              </w:rPr>
              <w:t>5.</w:t>
            </w:r>
            <w:r w:rsidR="005E47E2" w:rsidRPr="00F31C01">
              <w:rPr>
                <w:rFonts w:ascii="Arial" w:hAnsi="Arial" w:cs="Arial"/>
                <w:b/>
                <w:color w:val="auto"/>
                <w:sz w:val="16"/>
                <w:szCs w:val="16"/>
              </w:rPr>
              <w:t>5</w:t>
            </w:r>
            <w:r w:rsidR="00E457AF" w:rsidRPr="00F31C01">
              <w:rPr>
                <w:rFonts w:ascii="Arial" w:hAnsi="Arial" w:cs="Arial"/>
                <w:b/>
                <w:color w:val="auto"/>
                <w:sz w:val="16"/>
                <w:szCs w:val="16"/>
              </w:rPr>
              <w:t>0</w:t>
            </w:r>
            <w:r w:rsidRPr="00F31C01">
              <w:rPr>
                <w:rFonts w:ascii="Arial" w:hAnsi="Arial" w:cs="Arial"/>
                <w:b/>
                <w:color w:val="auto"/>
                <w:sz w:val="16"/>
                <w:szCs w:val="16"/>
              </w:rPr>
              <w:t>4.4.5.2 Documentation.</w:t>
            </w:r>
            <w:r w:rsidRPr="00F31C01">
              <w:rPr>
                <w:rFonts w:ascii="Arial" w:hAnsi="Arial" w:cs="Arial"/>
                <w:color w:val="auto"/>
                <w:sz w:val="16"/>
                <w:szCs w:val="16"/>
              </w:rPr>
              <w:t xml:space="preserve"> Verification of compliance with this section shall be provided when requested by the enforcing agency. Documentation shall include at least one of the following as applicable. </w:t>
            </w:r>
          </w:p>
          <w:p w:rsidR="00E81494" w:rsidRPr="00F31C01" w:rsidRDefault="00E81494" w:rsidP="00B8426A">
            <w:pPr>
              <w:pStyle w:val="Default"/>
              <w:spacing w:beforeLines="40" w:before="96" w:afterLines="40" w:after="96"/>
              <w:ind w:left="781" w:hanging="180"/>
              <w:rPr>
                <w:rFonts w:ascii="Arial" w:hAnsi="Arial" w:cs="Arial"/>
                <w:color w:val="auto"/>
                <w:sz w:val="16"/>
                <w:szCs w:val="16"/>
              </w:rPr>
            </w:pPr>
            <w:r w:rsidRPr="00F31C01">
              <w:rPr>
                <w:rFonts w:ascii="Arial" w:hAnsi="Arial" w:cs="Arial"/>
                <w:color w:val="auto"/>
                <w:sz w:val="16"/>
                <w:szCs w:val="16"/>
              </w:rPr>
              <w:t>1. Product certifications and specifications.</w:t>
            </w:r>
          </w:p>
          <w:p w:rsidR="00E81494" w:rsidRPr="00F31C01" w:rsidRDefault="00E81494" w:rsidP="00B8426A">
            <w:pPr>
              <w:pStyle w:val="Default"/>
              <w:spacing w:beforeLines="40" w:before="96" w:afterLines="40" w:after="96"/>
              <w:ind w:left="781" w:hanging="180"/>
              <w:rPr>
                <w:rFonts w:ascii="Arial" w:hAnsi="Arial" w:cs="Arial"/>
                <w:color w:val="auto"/>
                <w:sz w:val="16"/>
                <w:szCs w:val="16"/>
              </w:rPr>
            </w:pPr>
            <w:r w:rsidRPr="00F31C01">
              <w:rPr>
                <w:rFonts w:ascii="Arial" w:hAnsi="Arial" w:cs="Arial"/>
                <w:color w:val="auto"/>
                <w:sz w:val="16"/>
                <w:szCs w:val="16"/>
              </w:rPr>
              <w:t>2. Chain of custody certifications.</w:t>
            </w:r>
          </w:p>
          <w:p w:rsidR="00E81494" w:rsidRPr="00F31C01" w:rsidRDefault="00E81494" w:rsidP="00B8426A">
            <w:pPr>
              <w:pStyle w:val="Default"/>
              <w:spacing w:beforeLines="40" w:before="96" w:afterLines="40" w:after="96"/>
              <w:ind w:left="781" w:hanging="180"/>
              <w:rPr>
                <w:rFonts w:ascii="Arial" w:hAnsi="Arial" w:cs="Arial"/>
                <w:color w:val="auto"/>
                <w:sz w:val="16"/>
                <w:szCs w:val="16"/>
              </w:rPr>
            </w:pPr>
            <w:r w:rsidRPr="00F31C01">
              <w:rPr>
                <w:rFonts w:ascii="Arial" w:hAnsi="Arial" w:cs="Arial"/>
                <w:color w:val="auto"/>
                <w:sz w:val="16"/>
                <w:szCs w:val="16"/>
              </w:rPr>
              <w:t>3. Product labeled and invoiced as meeting the Composite Wood Products regulation (see CCR,Title 17, Section 93120, et seq.)</w:t>
            </w:r>
          </w:p>
          <w:p w:rsidR="00E81494" w:rsidRPr="00F31C01" w:rsidRDefault="00E81494" w:rsidP="00B8426A">
            <w:pPr>
              <w:pStyle w:val="Default"/>
              <w:spacing w:beforeLines="40" w:before="96" w:afterLines="40" w:after="96"/>
              <w:ind w:left="781" w:hanging="180"/>
              <w:rPr>
                <w:rFonts w:ascii="Arial" w:hAnsi="Arial" w:cs="Arial"/>
                <w:color w:val="auto"/>
                <w:sz w:val="16"/>
                <w:szCs w:val="16"/>
              </w:rPr>
            </w:pPr>
            <w:r w:rsidRPr="00F31C01">
              <w:rPr>
                <w:rFonts w:ascii="Arial" w:hAnsi="Arial" w:cs="Arial"/>
                <w:color w:val="auto"/>
                <w:sz w:val="16"/>
                <w:szCs w:val="16"/>
              </w:rPr>
              <w:t>4. Exterior grade products marked as meeting the PS-l or PS-2 standards of the Engineered Wood Association, the Australian AS/NZS 2269 or European 636 3S standards.</w:t>
            </w:r>
          </w:p>
          <w:p w:rsidR="00E81494" w:rsidRPr="0086678D" w:rsidRDefault="00E81494" w:rsidP="00B8426A">
            <w:pPr>
              <w:pStyle w:val="Default"/>
              <w:spacing w:beforeLines="40" w:before="96" w:afterLines="40" w:after="96"/>
              <w:ind w:left="781" w:hanging="180"/>
              <w:rPr>
                <w:rFonts w:ascii="Arial" w:hAnsi="Arial" w:cs="Arial"/>
                <w:color w:val="auto"/>
                <w:sz w:val="18"/>
                <w:szCs w:val="18"/>
              </w:rPr>
            </w:pPr>
            <w:r w:rsidRPr="00F31C01">
              <w:rPr>
                <w:rFonts w:ascii="Arial" w:hAnsi="Arial" w:cs="Arial"/>
                <w:color w:val="auto"/>
                <w:sz w:val="16"/>
                <w:szCs w:val="16"/>
              </w:rPr>
              <w:t>5. Other methods acceptable to the enforcing agency.</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b/>
                <w:sz w:val="18"/>
                <w:szCs w:val="18"/>
              </w:rPr>
            </w:pPr>
          </w:p>
          <w:p w:rsidR="00E81494" w:rsidRDefault="00E81494" w:rsidP="00B8426A">
            <w:pPr>
              <w:spacing w:beforeLines="40" w:before="96" w:afterLines="40" w:after="96"/>
              <w:jc w:val="center"/>
              <w:rPr>
                <w:sz w:val="18"/>
                <w:szCs w:val="18"/>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E136D5" w:rsidRDefault="00E81494" w:rsidP="00B8426A">
            <w:pPr>
              <w:autoSpaceDE w:val="0"/>
              <w:autoSpaceDN w:val="0"/>
              <w:adjustRightInd w:val="0"/>
              <w:spacing w:beforeLines="40" w:before="96" w:afterLines="40" w:after="96"/>
              <w:jc w:val="center"/>
              <w:rPr>
                <w:color w:val="000000"/>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b/>
                <w:sz w:val="18"/>
                <w:szCs w:val="18"/>
              </w:rPr>
            </w:pPr>
          </w:p>
          <w:p w:rsidR="00E81494" w:rsidRDefault="00E81494" w:rsidP="00B8426A">
            <w:pPr>
              <w:spacing w:beforeLines="40" w:before="96" w:afterLines="40" w:after="96"/>
              <w:jc w:val="center"/>
              <w:rPr>
                <w:sz w:val="18"/>
                <w:szCs w:val="18"/>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D11E6A" w:rsidRDefault="00E81494" w:rsidP="00B8426A">
            <w:pPr>
              <w:spacing w:beforeLines="40" w:before="96" w:afterLines="40" w:after="96"/>
              <w:jc w:val="center"/>
              <w:rPr>
                <w:sz w:val="20"/>
              </w:rPr>
            </w:pPr>
          </w:p>
        </w:tc>
      </w:tr>
      <w:tr w:rsidR="00E81494" w:rsidRPr="002C3B87" w:rsidTr="00BB1E4D">
        <w:trPr>
          <w:cantSplit/>
          <w:trHeight w:val="1911"/>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F31C01" w:rsidRDefault="00E81494" w:rsidP="00B8426A">
            <w:pPr>
              <w:spacing w:beforeLines="40" w:before="96" w:afterLines="40" w:after="96"/>
              <w:rPr>
                <w:bCs/>
                <w:sz w:val="16"/>
                <w:szCs w:val="16"/>
              </w:rPr>
            </w:pPr>
            <w:r w:rsidRPr="00F31C01">
              <w:rPr>
                <w:rFonts w:ascii="Arial" w:hAnsi="Arial" w:cs="Arial"/>
                <w:b/>
                <w:bCs/>
                <w:sz w:val="16"/>
                <w:szCs w:val="16"/>
              </w:rPr>
              <w:t>5.</w:t>
            </w:r>
            <w:r w:rsidR="005635E1" w:rsidRPr="00F31C01">
              <w:rPr>
                <w:rFonts w:ascii="Arial" w:hAnsi="Arial" w:cs="Arial"/>
                <w:b/>
                <w:bCs/>
                <w:sz w:val="16"/>
                <w:szCs w:val="16"/>
              </w:rPr>
              <w:t>50</w:t>
            </w:r>
            <w:r w:rsidRPr="00F31C01">
              <w:rPr>
                <w:rFonts w:ascii="Arial" w:hAnsi="Arial" w:cs="Arial"/>
                <w:b/>
                <w:bCs/>
                <w:sz w:val="16"/>
                <w:szCs w:val="16"/>
              </w:rPr>
              <w:t xml:space="preserve">4.4.6 Resilient flooring systems.  </w:t>
            </w:r>
            <w:r w:rsidRPr="00F31C01">
              <w:rPr>
                <w:rFonts w:ascii="Arial" w:hAnsi="Arial" w:cs="Arial"/>
                <w:bCs/>
                <w:sz w:val="16"/>
                <w:szCs w:val="16"/>
              </w:rPr>
              <w:t xml:space="preserve">For </w:t>
            </w:r>
            <w:r w:rsidR="005635E1" w:rsidRPr="00F31C01">
              <w:rPr>
                <w:rFonts w:ascii="Arial" w:hAnsi="Arial" w:cs="Arial"/>
                <w:bCs/>
                <w:sz w:val="16"/>
                <w:szCs w:val="16"/>
              </w:rPr>
              <w:t xml:space="preserve">80% of the </w:t>
            </w:r>
            <w:r w:rsidRPr="00F31C01">
              <w:rPr>
                <w:rFonts w:ascii="Arial" w:hAnsi="Arial" w:cs="Arial"/>
                <w:bCs/>
                <w:sz w:val="16"/>
                <w:szCs w:val="16"/>
              </w:rPr>
              <w:t xml:space="preserve">floor area receiving </w:t>
            </w:r>
            <w:r w:rsidRPr="00F31C01">
              <w:rPr>
                <w:rFonts w:ascii="Arial" w:hAnsi="Arial" w:cs="Arial"/>
                <w:bCs/>
                <w:sz w:val="16"/>
                <w:szCs w:val="16"/>
                <w:u w:val="single"/>
              </w:rPr>
              <w:t>newly installed resilient flooring</w:t>
            </w:r>
            <w:r w:rsidRPr="00F31C01">
              <w:rPr>
                <w:rFonts w:ascii="Arial" w:hAnsi="Arial" w:cs="Arial"/>
                <w:bCs/>
                <w:sz w:val="16"/>
                <w:szCs w:val="16"/>
              </w:rPr>
              <w:t>, install resilient flooring complying with the VOC-emission limits defined in the 20</w:t>
            </w:r>
            <w:r w:rsidR="005635E1" w:rsidRPr="00F31C01">
              <w:rPr>
                <w:rFonts w:ascii="Arial" w:hAnsi="Arial" w:cs="Arial"/>
                <w:bCs/>
                <w:sz w:val="16"/>
                <w:szCs w:val="16"/>
              </w:rPr>
              <w:t>12</w:t>
            </w:r>
            <w:r w:rsidRPr="00F31C01">
              <w:rPr>
                <w:rFonts w:ascii="Arial" w:hAnsi="Arial" w:cs="Arial"/>
                <w:bCs/>
                <w:sz w:val="16"/>
                <w:szCs w:val="16"/>
              </w:rPr>
              <w:t xml:space="preserve"> CHPS criteria and listed on its High Performance Products Database; products compliant with CHPS criteria certified under the Greenguard Children &amp; Schools program; certified under the FloorScore program of the Resilient Floor Covering Institute; or meet California Department of Public Health 2010 Specification. </w:t>
            </w:r>
          </w:p>
          <w:p w:rsidR="00E81494" w:rsidRPr="0086678D" w:rsidRDefault="00E81494" w:rsidP="00B8426A">
            <w:pPr>
              <w:pStyle w:val="BodyText3"/>
              <w:spacing w:beforeLines="40" w:before="96" w:afterLines="40" w:after="96"/>
              <w:ind w:left="360"/>
              <w:jc w:val="left"/>
              <w:rPr>
                <w:rFonts w:ascii="Arial" w:hAnsi="Arial" w:cs="Arial"/>
                <w:b/>
                <w:sz w:val="18"/>
                <w:szCs w:val="18"/>
              </w:rPr>
            </w:pPr>
            <w:r w:rsidRPr="00F31C01">
              <w:rPr>
                <w:rFonts w:ascii="Arial" w:hAnsi="Arial" w:cs="Arial"/>
                <w:b/>
                <w:bCs/>
                <w:sz w:val="16"/>
                <w:szCs w:val="16"/>
              </w:rPr>
              <w:t>5.</w:t>
            </w:r>
            <w:r w:rsidR="00E457AF" w:rsidRPr="00F31C01">
              <w:rPr>
                <w:rFonts w:ascii="Arial" w:hAnsi="Arial" w:cs="Arial"/>
                <w:b/>
                <w:bCs/>
                <w:sz w:val="16"/>
                <w:szCs w:val="16"/>
              </w:rPr>
              <w:t>50</w:t>
            </w:r>
            <w:r w:rsidRPr="00F31C01">
              <w:rPr>
                <w:rFonts w:ascii="Arial" w:hAnsi="Arial" w:cs="Arial"/>
                <w:b/>
                <w:bCs/>
                <w:sz w:val="16"/>
                <w:szCs w:val="16"/>
              </w:rPr>
              <w:t>4.4.6.1</w:t>
            </w:r>
            <w:r w:rsidRPr="00F31C01">
              <w:rPr>
                <w:bCs/>
                <w:sz w:val="16"/>
                <w:szCs w:val="16"/>
              </w:rPr>
              <w:t xml:space="preserve"> </w:t>
            </w:r>
            <w:r w:rsidRPr="00F31C01">
              <w:rPr>
                <w:b/>
                <w:bCs/>
                <w:sz w:val="16"/>
                <w:szCs w:val="16"/>
              </w:rPr>
              <w:t>Verification of compliance</w:t>
            </w:r>
            <w:r w:rsidRPr="00F31C01">
              <w:rPr>
                <w:bCs/>
                <w:sz w:val="16"/>
                <w:szCs w:val="16"/>
              </w:rPr>
              <w:t xml:space="preserve">.  </w:t>
            </w:r>
            <w:r w:rsidRPr="00F31C01">
              <w:rPr>
                <w:rFonts w:ascii="Arial" w:hAnsi="Arial" w:cs="Arial"/>
                <w:bCs/>
                <w:sz w:val="16"/>
                <w:szCs w:val="16"/>
              </w:rPr>
              <w:t>Documentation</w:t>
            </w:r>
            <w:r w:rsidRPr="00F31C01">
              <w:rPr>
                <w:bCs/>
                <w:sz w:val="16"/>
                <w:szCs w:val="16"/>
              </w:rPr>
              <w:t xml:space="preserve"> shall be </w:t>
            </w:r>
            <w:r w:rsidRPr="00F31C01">
              <w:rPr>
                <w:rFonts w:ascii="Arial" w:hAnsi="Arial" w:cs="Arial"/>
                <w:sz w:val="16"/>
                <w:szCs w:val="16"/>
              </w:rPr>
              <w:t>provided</w:t>
            </w:r>
            <w:r w:rsidRPr="00F31C01">
              <w:rPr>
                <w:bCs/>
                <w:sz w:val="16"/>
                <w:szCs w:val="16"/>
              </w:rPr>
              <w:t xml:space="preserve"> verifying that resilient flooring materials meet the pollutant emission limits. </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Pr="00BB1E4D"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Pr="00BB1E4D"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B1E4D">
            <w:pPr>
              <w:widowControl/>
              <w:autoSpaceDE w:val="0"/>
              <w:autoSpaceDN w:val="0"/>
              <w:adjustRightInd w:val="0"/>
              <w:rPr>
                <w:sz w:val="16"/>
                <w:szCs w:val="16"/>
              </w:rPr>
            </w:pPr>
            <w:r w:rsidRPr="00BB1E4D">
              <w:rPr>
                <w:b/>
                <w:sz w:val="16"/>
                <w:szCs w:val="16"/>
              </w:rPr>
              <w:t>5.</w:t>
            </w:r>
            <w:r w:rsidR="005635E1" w:rsidRPr="00BB1E4D">
              <w:rPr>
                <w:b/>
                <w:sz w:val="16"/>
                <w:szCs w:val="16"/>
              </w:rPr>
              <w:t>50</w:t>
            </w:r>
            <w:r w:rsidRPr="00BB1E4D">
              <w:rPr>
                <w:b/>
                <w:sz w:val="16"/>
                <w:szCs w:val="16"/>
              </w:rPr>
              <w:t>4.5.3 Filters.</w:t>
            </w:r>
            <w:r w:rsidRPr="00BB1E4D">
              <w:rPr>
                <w:sz w:val="16"/>
                <w:szCs w:val="16"/>
              </w:rPr>
              <w:t xml:space="preserve">  In </w:t>
            </w:r>
            <w:r w:rsidRPr="00BB1E4D">
              <w:rPr>
                <w:sz w:val="16"/>
                <w:szCs w:val="16"/>
                <w:u w:val="single"/>
              </w:rPr>
              <w:t>mechanically ventilated spaces serving additions or altered areas</w:t>
            </w:r>
            <w:r w:rsidRPr="00BB1E4D">
              <w:rPr>
                <w:sz w:val="16"/>
                <w:szCs w:val="16"/>
              </w:rPr>
              <w:t xml:space="preserve"> of buildings, provide regularly occupied areas of the building with air filtration media for outside and return air that provides at least a MERV of 8. MERV 8 filters shall be installed prior to occupancy, and recommendations for maintenance with filters of the same value shall be included in the operation and maintenance manual.</w:t>
            </w:r>
          </w:p>
          <w:p w:rsidR="005635E1" w:rsidRPr="00BB1E4D" w:rsidRDefault="00E81494" w:rsidP="005635E1">
            <w:pPr>
              <w:widowControl/>
              <w:autoSpaceDE w:val="0"/>
              <w:autoSpaceDN w:val="0"/>
              <w:adjustRightInd w:val="0"/>
              <w:spacing w:before="60"/>
              <w:ind w:left="321"/>
              <w:rPr>
                <w:sz w:val="16"/>
                <w:szCs w:val="16"/>
              </w:rPr>
            </w:pPr>
            <w:r w:rsidRPr="00BB1E4D">
              <w:rPr>
                <w:b/>
                <w:sz w:val="16"/>
                <w:szCs w:val="16"/>
              </w:rPr>
              <w:t>Exception</w:t>
            </w:r>
            <w:r w:rsidR="005635E1" w:rsidRPr="00BB1E4D">
              <w:rPr>
                <w:b/>
                <w:sz w:val="16"/>
                <w:szCs w:val="16"/>
              </w:rPr>
              <w:t>s</w:t>
            </w:r>
            <w:r w:rsidRPr="00BB1E4D">
              <w:rPr>
                <w:b/>
                <w:sz w:val="16"/>
                <w:szCs w:val="16"/>
              </w:rPr>
              <w:t>:</w:t>
            </w:r>
            <w:r w:rsidRPr="00BB1E4D">
              <w:rPr>
                <w:sz w:val="16"/>
                <w:szCs w:val="16"/>
              </w:rPr>
              <w:t xml:space="preserve"> </w:t>
            </w:r>
          </w:p>
          <w:p w:rsidR="005635E1" w:rsidRPr="00BB1E4D" w:rsidRDefault="005635E1" w:rsidP="005635E1">
            <w:pPr>
              <w:pStyle w:val="ListParagraph"/>
              <w:numPr>
                <w:ilvl w:val="0"/>
                <w:numId w:val="32"/>
              </w:numPr>
              <w:autoSpaceDE w:val="0"/>
              <w:autoSpaceDN w:val="0"/>
              <w:adjustRightInd w:val="0"/>
              <w:spacing w:before="60"/>
              <w:ind w:left="720"/>
              <w:rPr>
                <w:rFonts w:ascii="Helvetica" w:hAnsi="Helvetica" w:cs="Helvetica"/>
                <w:sz w:val="16"/>
                <w:szCs w:val="16"/>
              </w:rPr>
            </w:pPr>
            <w:r w:rsidRPr="00BB1E4D">
              <w:rPr>
                <w:rFonts w:ascii="Helvetica" w:hAnsi="Helvetica" w:cs="Helvetica"/>
                <w:sz w:val="16"/>
                <w:szCs w:val="16"/>
              </w:rPr>
              <w:t>An ASHRAE 10-percent to 15-percent efficiency filter shall be permitted for an HVAC unit meeting the 2013 California Energy Code having 60,000 Btulh or less capacity per fan coil, if the energy use of the air delivery system is 0.4 W tcfm or less at design air flow.</w:t>
            </w:r>
          </w:p>
          <w:p w:rsidR="005635E1" w:rsidRPr="00BB1E4D" w:rsidRDefault="005635E1" w:rsidP="005635E1">
            <w:pPr>
              <w:pStyle w:val="ListParagraph"/>
              <w:numPr>
                <w:ilvl w:val="0"/>
                <w:numId w:val="32"/>
              </w:numPr>
              <w:autoSpaceDE w:val="0"/>
              <w:autoSpaceDN w:val="0"/>
              <w:adjustRightInd w:val="0"/>
              <w:spacing w:before="60"/>
              <w:ind w:left="720"/>
              <w:rPr>
                <w:rFonts w:ascii="Helvetica" w:hAnsi="Helvetica"/>
                <w:sz w:val="16"/>
                <w:szCs w:val="16"/>
              </w:rPr>
            </w:pPr>
            <w:r w:rsidRPr="00BB1E4D">
              <w:rPr>
                <w:rFonts w:ascii="Helvetica" w:hAnsi="Helvetica" w:cs="Helvetica"/>
                <w:sz w:val="16"/>
                <w:szCs w:val="16"/>
              </w:rPr>
              <w:t>Existing mechanical equipment</w:t>
            </w:r>
            <w:r w:rsidRPr="00BB1E4D">
              <w:rPr>
                <w:rFonts w:ascii="Helvetica" w:hAnsi="Helvetica"/>
                <w:sz w:val="16"/>
                <w:szCs w:val="16"/>
              </w:rPr>
              <w:t>.</w:t>
            </w:r>
          </w:p>
          <w:p w:rsidR="00E81494" w:rsidRPr="005635E1" w:rsidRDefault="005635E1" w:rsidP="00E457AF">
            <w:pPr>
              <w:widowControl/>
              <w:autoSpaceDE w:val="0"/>
              <w:autoSpaceDN w:val="0"/>
              <w:adjustRightInd w:val="0"/>
              <w:spacing w:before="60" w:after="60"/>
              <w:ind w:left="321"/>
              <w:rPr>
                <w:sz w:val="18"/>
                <w:szCs w:val="18"/>
              </w:rPr>
            </w:pPr>
            <w:r w:rsidRPr="00BB1E4D">
              <w:rPr>
                <w:b/>
                <w:sz w:val="16"/>
                <w:szCs w:val="16"/>
              </w:rPr>
              <w:t>5.504.5.3.1 Labeling</w:t>
            </w:r>
            <w:r w:rsidRPr="00BB1E4D">
              <w:rPr>
                <w:sz w:val="16"/>
                <w:szCs w:val="16"/>
              </w:rPr>
              <w:t>. Installed filters shall be clearly labeled by the manufacturer indicating the MERV rating.</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5635E1" w:rsidRDefault="005635E1" w:rsidP="00B8426A">
            <w:pPr>
              <w:autoSpaceDE w:val="0"/>
              <w:autoSpaceDN w:val="0"/>
              <w:adjustRightInd w:val="0"/>
              <w:spacing w:beforeLines="40" w:before="96" w:afterLines="40" w:after="96"/>
              <w:jc w:val="center"/>
              <w:rPr>
                <w:color w:val="000000"/>
                <w:sz w:val="18"/>
                <w:szCs w:val="18"/>
                <w:u w:color="C0C0C0"/>
              </w:rPr>
            </w:pPr>
          </w:p>
          <w:p w:rsidR="005635E1" w:rsidRDefault="005635E1" w:rsidP="00B8426A">
            <w:pPr>
              <w:autoSpaceDE w:val="0"/>
              <w:autoSpaceDN w:val="0"/>
              <w:adjustRightInd w:val="0"/>
              <w:spacing w:beforeLines="40" w:before="96" w:afterLines="40" w:after="96"/>
              <w:jc w:val="center"/>
              <w:rPr>
                <w:color w:val="000000"/>
                <w:sz w:val="18"/>
                <w:szCs w:val="18"/>
                <w:u w:color="C0C0C0"/>
              </w:rPr>
            </w:pPr>
          </w:p>
          <w:p w:rsidR="005635E1" w:rsidRDefault="005635E1" w:rsidP="00B8426A">
            <w:pPr>
              <w:autoSpaceDE w:val="0"/>
              <w:autoSpaceDN w:val="0"/>
              <w:adjustRightInd w:val="0"/>
              <w:spacing w:beforeLines="40" w:before="96" w:afterLines="40" w:after="96"/>
              <w:jc w:val="center"/>
              <w:rPr>
                <w:color w:val="000000"/>
                <w:sz w:val="18"/>
                <w:szCs w:val="18"/>
                <w:u w:color="C0C0C0"/>
              </w:rPr>
            </w:pPr>
          </w:p>
          <w:p w:rsidR="005635E1" w:rsidRDefault="005635E1" w:rsidP="00B8426A">
            <w:pPr>
              <w:autoSpaceDE w:val="0"/>
              <w:autoSpaceDN w:val="0"/>
              <w:adjustRightInd w:val="0"/>
              <w:spacing w:beforeLines="40" w:before="96" w:afterLines="40" w:after="96"/>
              <w:jc w:val="center"/>
              <w:rPr>
                <w:color w:val="000000"/>
                <w:sz w:val="18"/>
                <w:szCs w:val="18"/>
                <w:u w:color="C0C0C0"/>
              </w:rPr>
            </w:pPr>
          </w:p>
          <w:p w:rsidR="005635E1" w:rsidRDefault="005635E1" w:rsidP="00B8426A">
            <w:pPr>
              <w:autoSpaceDE w:val="0"/>
              <w:autoSpaceDN w:val="0"/>
              <w:adjustRightInd w:val="0"/>
              <w:spacing w:beforeLines="40" w:before="96" w:afterLines="40" w:after="96"/>
              <w:jc w:val="center"/>
              <w:rPr>
                <w:color w:val="000000"/>
                <w:sz w:val="18"/>
                <w:szCs w:val="18"/>
                <w:u w:color="C0C0C0"/>
              </w:rPr>
            </w:pPr>
          </w:p>
          <w:p w:rsidR="00E81494" w:rsidRPr="00E457AF" w:rsidRDefault="005635E1"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457AF"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457AF">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457AF" w:rsidRDefault="00E457AF" w:rsidP="00B8426A">
            <w:pPr>
              <w:autoSpaceDE w:val="0"/>
              <w:autoSpaceDN w:val="0"/>
              <w:adjustRightInd w:val="0"/>
              <w:spacing w:beforeLines="40" w:before="96" w:afterLines="40" w:after="96"/>
              <w:jc w:val="center"/>
              <w:rPr>
                <w:color w:val="000000"/>
                <w:sz w:val="18"/>
                <w:szCs w:val="18"/>
                <w:u w:color="C0C0C0"/>
              </w:rPr>
            </w:pPr>
          </w:p>
          <w:p w:rsidR="00E457AF" w:rsidRDefault="00E457AF" w:rsidP="00B8426A">
            <w:pPr>
              <w:autoSpaceDE w:val="0"/>
              <w:autoSpaceDN w:val="0"/>
              <w:adjustRightInd w:val="0"/>
              <w:spacing w:beforeLines="40" w:before="96" w:afterLines="40" w:after="96"/>
              <w:jc w:val="center"/>
              <w:rPr>
                <w:color w:val="000000"/>
                <w:sz w:val="18"/>
                <w:szCs w:val="18"/>
                <w:u w:color="C0C0C0"/>
              </w:rPr>
            </w:pPr>
          </w:p>
          <w:p w:rsidR="00E457AF" w:rsidRDefault="00E457AF" w:rsidP="00B8426A">
            <w:pPr>
              <w:autoSpaceDE w:val="0"/>
              <w:autoSpaceDN w:val="0"/>
              <w:adjustRightInd w:val="0"/>
              <w:spacing w:beforeLines="40" w:before="96" w:afterLines="40" w:after="96"/>
              <w:jc w:val="center"/>
              <w:rPr>
                <w:color w:val="000000"/>
                <w:sz w:val="18"/>
                <w:szCs w:val="18"/>
                <w:u w:color="C0C0C0"/>
              </w:rPr>
            </w:pPr>
          </w:p>
          <w:p w:rsidR="00E457AF" w:rsidRDefault="00E457AF" w:rsidP="00B8426A">
            <w:pPr>
              <w:autoSpaceDE w:val="0"/>
              <w:autoSpaceDN w:val="0"/>
              <w:adjustRightInd w:val="0"/>
              <w:spacing w:beforeLines="40" w:before="96" w:afterLines="40" w:after="96"/>
              <w:jc w:val="center"/>
              <w:rPr>
                <w:color w:val="000000"/>
                <w:sz w:val="18"/>
                <w:szCs w:val="18"/>
                <w:u w:color="C0C0C0"/>
              </w:rPr>
            </w:pPr>
          </w:p>
          <w:p w:rsidR="00F31C01" w:rsidRDefault="00F31C01" w:rsidP="00B8426A">
            <w:pPr>
              <w:spacing w:beforeLines="40" w:before="96" w:afterLines="40" w:after="96"/>
              <w:jc w:val="center"/>
              <w:rPr>
                <w:color w:val="000000"/>
                <w:sz w:val="18"/>
                <w:szCs w:val="18"/>
                <w:u w:color="C0C0C0"/>
              </w:rPr>
            </w:pPr>
          </w:p>
          <w:p w:rsidR="00E81494" w:rsidRPr="00156BFB" w:rsidRDefault="00E457AF" w:rsidP="00B8426A">
            <w:pPr>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r>
      <w:tr w:rsidR="00E81494" w:rsidRPr="002C3B87" w:rsidTr="00BB1E4D">
        <w:trPr>
          <w:cantSplit/>
          <w:trHeight w:val="507"/>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F31C01" w:rsidRDefault="00E81494" w:rsidP="00B8426A">
            <w:pPr>
              <w:spacing w:beforeLines="40" w:before="96" w:afterLines="40" w:after="96"/>
              <w:rPr>
                <w:sz w:val="16"/>
                <w:szCs w:val="16"/>
              </w:rPr>
            </w:pPr>
            <w:r w:rsidRPr="00BB1E4D">
              <w:rPr>
                <w:b/>
                <w:sz w:val="16"/>
                <w:szCs w:val="16"/>
              </w:rPr>
              <w:t>5.</w:t>
            </w:r>
            <w:r w:rsidR="00E457AF" w:rsidRPr="00BB1E4D">
              <w:rPr>
                <w:b/>
                <w:sz w:val="16"/>
                <w:szCs w:val="16"/>
              </w:rPr>
              <w:t>50</w:t>
            </w:r>
            <w:r w:rsidRPr="00BB1E4D">
              <w:rPr>
                <w:b/>
                <w:sz w:val="16"/>
                <w:szCs w:val="16"/>
              </w:rPr>
              <w:t>4.7 Environmental tobacco smoke (ETS) control.</w:t>
            </w:r>
            <w:r w:rsidRPr="00BB1E4D">
              <w:rPr>
                <w:rStyle w:val="FootnoteReference"/>
                <w:b/>
                <w:sz w:val="16"/>
                <w:szCs w:val="16"/>
              </w:rPr>
              <w:footnoteReference w:id="5"/>
            </w:r>
            <w:r w:rsidRPr="00BB1E4D">
              <w:rPr>
                <w:sz w:val="16"/>
                <w:szCs w:val="16"/>
              </w:rPr>
              <w:t xml:space="preserve">  </w:t>
            </w:r>
            <w:r w:rsidR="00BB1E4D" w:rsidRPr="00BB1E4D">
              <w:rPr>
                <w:sz w:val="16"/>
                <w:szCs w:val="16"/>
              </w:rPr>
              <w:t>Meet the requirements of Oakland’s Municipal Code Chapter 8.30 Smoking.</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Pr="00BB1E4D"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BB1E4D" w:rsidRDefault="00111AFA" w:rsidP="00B8426A">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8426A">
            <w:pPr>
              <w:spacing w:beforeLines="40" w:before="96" w:afterLines="40" w:after="96"/>
              <w:rPr>
                <w:b/>
                <w:sz w:val="16"/>
                <w:szCs w:val="16"/>
              </w:rPr>
            </w:pPr>
            <w:r w:rsidRPr="00F31C01">
              <w:rPr>
                <w:b/>
                <w:sz w:val="16"/>
                <w:szCs w:val="16"/>
              </w:rPr>
              <w:t>5.</w:t>
            </w:r>
            <w:r w:rsidR="00E457AF" w:rsidRPr="00F31C01">
              <w:rPr>
                <w:b/>
                <w:sz w:val="16"/>
                <w:szCs w:val="16"/>
              </w:rPr>
              <w:t>50</w:t>
            </w:r>
            <w:r w:rsidRPr="00F31C01">
              <w:rPr>
                <w:b/>
                <w:sz w:val="16"/>
                <w:szCs w:val="16"/>
              </w:rPr>
              <w:t>5.1 Indoor moisture control.</w:t>
            </w:r>
            <w:r w:rsidRPr="00F31C01">
              <w:rPr>
                <w:sz w:val="16"/>
                <w:szCs w:val="16"/>
              </w:rPr>
              <w:t xml:space="preserve"> Additions or altered spaces within buildings shall meet or exceed the provisions of California Building Code, CCR, Title 24, Part 2, Sections 1203 (Ventilation) and Chapter 14 (Exterior Walls). For additional measures not applicable to low-rise residential occupancies, see Section 5.407.2.</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E81494" w:rsidP="00B8426A">
            <w:pPr>
              <w:autoSpaceDE w:val="0"/>
              <w:autoSpaceDN w:val="0"/>
              <w:adjustRightInd w:val="0"/>
              <w:spacing w:beforeLines="40" w:before="96" w:afterLines="40" w:after="96"/>
              <w:jc w:val="center"/>
              <w:rPr>
                <w:b/>
                <w:sz w:val="18"/>
                <w:szCs w:val="18"/>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B8426A">
            <w:pPr>
              <w:spacing w:beforeLines="40" w:before="96" w:afterLines="40" w:after="96"/>
              <w:jc w:val="center"/>
              <w:rPr>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Pr="00F47B4B" w:rsidRDefault="00E81494" w:rsidP="00B8426A">
            <w:pPr>
              <w:autoSpaceDE w:val="0"/>
              <w:autoSpaceDN w:val="0"/>
              <w:adjustRightInd w:val="0"/>
              <w:spacing w:beforeLines="40" w:before="96" w:afterLines="40" w:after="96"/>
              <w:jc w:val="center"/>
              <w:rPr>
                <w:b/>
                <w:sz w:val="18"/>
                <w:szCs w:val="18"/>
              </w:rPr>
            </w:pPr>
          </w:p>
          <w:p w:rsidR="00E81494" w:rsidRPr="00A75B21" w:rsidRDefault="00111AFA" w:rsidP="00B8426A">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00E81494"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E81494" w:rsidRPr="00D11E6A" w:rsidRDefault="00E81494" w:rsidP="00B8426A">
            <w:pPr>
              <w:spacing w:beforeLines="40" w:before="96" w:afterLines="40" w:after="96"/>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8426A">
            <w:pPr>
              <w:spacing w:beforeLines="40" w:before="96" w:afterLines="40" w:after="96"/>
              <w:rPr>
                <w:b/>
                <w:bCs/>
                <w:sz w:val="16"/>
                <w:szCs w:val="16"/>
              </w:rPr>
            </w:pPr>
            <w:r w:rsidRPr="00F31C01">
              <w:rPr>
                <w:b/>
                <w:bCs/>
                <w:sz w:val="16"/>
                <w:szCs w:val="16"/>
              </w:rPr>
              <w:lastRenderedPageBreak/>
              <w:t>5.</w:t>
            </w:r>
            <w:r w:rsidR="00E457AF" w:rsidRPr="00F31C01">
              <w:rPr>
                <w:b/>
                <w:bCs/>
                <w:sz w:val="16"/>
                <w:szCs w:val="16"/>
              </w:rPr>
              <w:t>50</w:t>
            </w:r>
            <w:r w:rsidRPr="00F31C01">
              <w:rPr>
                <w:b/>
                <w:bCs/>
                <w:sz w:val="16"/>
                <w:szCs w:val="16"/>
              </w:rPr>
              <w:t xml:space="preserve">6.1 Outside air delivery. </w:t>
            </w:r>
            <w:r w:rsidRPr="00F31C01">
              <w:rPr>
                <w:sz w:val="16"/>
                <w:szCs w:val="16"/>
                <w:u w:val="single"/>
              </w:rPr>
              <w:t>Where newly installed, mechanically or naturally ventilated spaces in additions or altered spaces</w:t>
            </w:r>
            <w:r w:rsidRPr="00F31C01">
              <w:rPr>
                <w:sz w:val="16"/>
                <w:szCs w:val="16"/>
              </w:rPr>
              <w:t xml:space="preserve"> within buildings, shall meet the minimum requirements of Section 121 of the California Energy Code and Chapter 4 of CCR, Title 8, or the applicable local code, whichever is more stringent.</w:t>
            </w:r>
          </w:p>
          <w:p w:rsidR="00E81494" w:rsidRPr="0086678D" w:rsidRDefault="00E81494" w:rsidP="00B8426A">
            <w:pPr>
              <w:spacing w:beforeLines="40" w:before="96" w:afterLines="40" w:after="96"/>
              <w:ind w:left="141"/>
              <w:rPr>
                <w:b/>
                <w:sz w:val="18"/>
                <w:szCs w:val="18"/>
              </w:rPr>
            </w:pPr>
            <w:r w:rsidRPr="00F31C01">
              <w:rPr>
                <w:rFonts w:ascii="Arial" w:hAnsi="Arial" w:cs="Arial"/>
                <w:b/>
                <w:snapToGrid/>
                <w:sz w:val="16"/>
                <w:szCs w:val="16"/>
              </w:rPr>
              <w:t>5.</w:t>
            </w:r>
            <w:r w:rsidR="00E457AF" w:rsidRPr="00F31C01">
              <w:rPr>
                <w:rFonts w:ascii="Arial" w:hAnsi="Arial" w:cs="Arial"/>
                <w:b/>
                <w:snapToGrid/>
                <w:sz w:val="16"/>
                <w:szCs w:val="16"/>
              </w:rPr>
              <w:t>50</w:t>
            </w:r>
            <w:r w:rsidRPr="00F31C01">
              <w:rPr>
                <w:rFonts w:ascii="Arial" w:hAnsi="Arial" w:cs="Arial"/>
                <w:b/>
                <w:snapToGrid/>
                <w:sz w:val="16"/>
                <w:szCs w:val="16"/>
              </w:rPr>
              <w:t>6.2</w:t>
            </w:r>
            <w:r w:rsidRPr="00F31C01">
              <w:rPr>
                <w:rFonts w:ascii="Arial" w:hAnsi="Arial" w:cs="Arial"/>
                <w:b/>
                <w:sz w:val="16"/>
                <w:szCs w:val="16"/>
              </w:rPr>
              <w:t xml:space="preserve"> Carbon dioxide (CO</w:t>
            </w:r>
            <w:r w:rsidRPr="00F31C01">
              <w:rPr>
                <w:rFonts w:ascii="Arial" w:hAnsi="Arial" w:cs="Arial"/>
                <w:b/>
                <w:sz w:val="16"/>
                <w:szCs w:val="16"/>
                <w:vertAlign w:val="subscript"/>
              </w:rPr>
              <w:t>2</w:t>
            </w:r>
            <w:r w:rsidRPr="00F31C01">
              <w:rPr>
                <w:rFonts w:ascii="Arial" w:hAnsi="Arial" w:cs="Arial"/>
                <w:b/>
                <w:sz w:val="16"/>
                <w:szCs w:val="16"/>
              </w:rPr>
              <w:t>) monitoring</w:t>
            </w:r>
            <w:r w:rsidRPr="00F31C01">
              <w:rPr>
                <w:rFonts w:ascii="Arial" w:hAnsi="Arial" w:cs="Arial"/>
                <w:sz w:val="16"/>
                <w:szCs w:val="16"/>
              </w:rPr>
              <w:t xml:space="preserve">. </w:t>
            </w:r>
            <w:r w:rsidR="009E4CC5" w:rsidRPr="00F31C01">
              <w:rPr>
                <w:rFonts w:ascii="Arial" w:hAnsi="Arial" w:cs="Arial"/>
                <w:i/>
                <w:sz w:val="16"/>
                <w:szCs w:val="16"/>
              </w:rPr>
              <w:t>[Effective July 1, 2014]</w:t>
            </w:r>
            <w:r w:rsidR="009E4CC5" w:rsidRPr="00F31C01">
              <w:rPr>
                <w:rFonts w:ascii="Arial" w:hAnsi="Arial" w:cs="Arial"/>
                <w:sz w:val="16"/>
                <w:szCs w:val="16"/>
              </w:rPr>
              <w:t xml:space="preserve"> </w:t>
            </w:r>
            <w:r w:rsidRPr="00F31C01">
              <w:rPr>
                <w:rFonts w:ascii="Arial" w:hAnsi="Arial" w:cs="Arial"/>
                <w:sz w:val="16"/>
                <w:szCs w:val="16"/>
              </w:rPr>
              <w:t xml:space="preserve">For </w:t>
            </w:r>
            <w:r w:rsidRPr="00F31C01">
              <w:rPr>
                <w:rFonts w:ascii="Arial" w:hAnsi="Arial" w:cs="Arial"/>
                <w:sz w:val="16"/>
                <w:szCs w:val="16"/>
                <w:u w:val="single"/>
              </w:rPr>
              <w:t>additions equipped with demand control ventilation</w:t>
            </w:r>
            <w:r w:rsidRPr="00F31C01">
              <w:rPr>
                <w:rFonts w:ascii="Arial" w:hAnsi="Arial" w:cs="Arial"/>
                <w:sz w:val="16"/>
                <w:szCs w:val="16"/>
              </w:rPr>
              <w:t>, CO</w:t>
            </w:r>
            <w:r w:rsidRPr="00F31C01">
              <w:rPr>
                <w:rFonts w:ascii="Arial" w:hAnsi="Arial" w:cs="Arial"/>
                <w:sz w:val="16"/>
                <w:szCs w:val="16"/>
                <w:vertAlign w:val="subscript"/>
              </w:rPr>
              <w:t>2</w:t>
            </w:r>
            <w:r w:rsidRPr="00F31C01">
              <w:rPr>
                <w:rFonts w:ascii="Arial" w:hAnsi="Arial" w:cs="Arial"/>
                <w:sz w:val="16"/>
                <w:szCs w:val="16"/>
              </w:rPr>
              <w:t xml:space="preserve"> sensors and ventilation controls shall be specified and installed in accordance with the requirements of the latest edition of the California Energy Code, Section 121(c)</w:t>
            </w:r>
            <w:r w:rsidR="00E457AF" w:rsidRPr="00F31C01">
              <w:rPr>
                <w:rFonts w:ascii="Arial" w:hAnsi="Arial" w:cs="Arial"/>
                <w:sz w:val="16"/>
                <w:szCs w:val="16"/>
              </w:rPr>
              <w:t>(4)</w:t>
            </w:r>
            <w:r w:rsidRPr="00F31C01">
              <w:rPr>
                <w:rFonts w:ascii="Arial" w:hAnsi="Arial" w:cs="Arial"/>
                <w:sz w:val="16"/>
                <w:szCs w:val="16"/>
              </w:rPr>
              <w:t>.</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E457AF"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A75B21" w:rsidRDefault="00E81494" w:rsidP="00B8426A">
            <w:pPr>
              <w:spacing w:beforeLines="40" w:before="96" w:afterLines="40" w:after="96"/>
              <w:jc w:val="center"/>
              <w:rPr>
                <w:sz w:val="18"/>
                <w:szCs w:val="18"/>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457AF" w:rsidRDefault="00111AFA" w:rsidP="00B8426A">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sidR="00E457AF">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457AF" w:rsidRDefault="00E457AF" w:rsidP="00B8426A">
            <w:pPr>
              <w:autoSpaceDE w:val="0"/>
              <w:autoSpaceDN w:val="0"/>
              <w:adjustRightInd w:val="0"/>
              <w:spacing w:beforeLines="40" w:before="96" w:afterLines="40" w:after="96"/>
              <w:jc w:val="center"/>
              <w:rPr>
                <w:color w:val="000000"/>
                <w:sz w:val="18"/>
                <w:szCs w:val="18"/>
                <w:u w:color="C0C0C0"/>
              </w:rPr>
            </w:pPr>
          </w:p>
          <w:p w:rsidR="00E457AF" w:rsidRDefault="00E457AF"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D11E6A" w:rsidRDefault="00E81494" w:rsidP="00B8426A">
            <w:pPr>
              <w:spacing w:beforeLines="40" w:before="96" w:afterLines="40" w:after="96"/>
              <w:jc w:val="center"/>
              <w:rPr>
                <w:sz w:val="20"/>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8426A">
            <w:pPr>
              <w:spacing w:beforeLines="40" w:before="96" w:afterLines="40" w:after="96"/>
              <w:rPr>
                <w:rFonts w:eastAsia="TimesNewRoman"/>
                <w:b/>
                <w:sz w:val="16"/>
                <w:szCs w:val="16"/>
              </w:rPr>
            </w:pPr>
            <w:r w:rsidRPr="00F31C01">
              <w:rPr>
                <w:rFonts w:eastAsia="TimesNewRoman"/>
                <w:b/>
                <w:sz w:val="16"/>
                <w:szCs w:val="16"/>
              </w:rPr>
              <w:t>5.</w:t>
            </w:r>
            <w:r w:rsidR="00544A20" w:rsidRPr="00F31C01">
              <w:rPr>
                <w:rFonts w:eastAsia="TimesNewRoman"/>
                <w:b/>
                <w:sz w:val="16"/>
                <w:szCs w:val="16"/>
              </w:rPr>
              <w:t>50</w:t>
            </w:r>
            <w:r w:rsidRPr="00F31C01">
              <w:rPr>
                <w:rFonts w:eastAsia="TimesNewRoman"/>
                <w:b/>
                <w:sz w:val="16"/>
                <w:szCs w:val="16"/>
              </w:rPr>
              <w:t>7.</w:t>
            </w:r>
            <w:r w:rsidR="00544A20" w:rsidRPr="00F31C01">
              <w:rPr>
                <w:rFonts w:eastAsia="TimesNewRoman"/>
                <w:b/>
                <w:sz w:val="16"/>
                <w:szCs w:val="16"/>
              </w:rPr>
              <w:t>4</w:t>
            </w:r>
            <w:r w:rsidRPr="00F31C01">
              <w:rPr>
                <w:rFonts w:eastAsia="TimesNewRoman"/>
                <w:b/>
                <w:sz w:val="16"/>
                <w:szCs w:val="16"/>
              </w:rPr>
              <w:t xml:space="preserve"> Acoustical control.</w:t>
            </w:r>
            <w:r w:rsidRPr="00F31C01">
              <w:rPr>
                <w:rFonts w:eastAsia="TimesNewRoman"/>
                <w:sz w:val="16"/>
                <w:szCs w:val="16"/>
              </w:rPr>
              <w:t xml:space="preserve">  Employ building assemblies and components with STC values determined in accordance with ASTM E 90 and ASTM E 413 or OITC determined in accordance with ASTM E 1332, using either the prescriptive or performance method in Section 5.</w:t>
            </w:r>
            <w:r w:rsidR="00544A20" w:rsidRPr="00F31C01">
              <w:rPr>
                <w:rFonts w:eastAsia="TimesNewRoman"/>
                <w:sz w:val="16"/>
                <w:szCs w:val="16"/>
              </w:rPr>
              <w:t>07</w:t>
            </w:r>
            <w:r w:rsidRPr="00F31C01">
              <w:rPr>
                <w:rFonts w:eastAsia="TimesNewRoman"/>
                <w:sz w:val="16"/>
                <w:szCs w:val="16"/>
              </w:rPr>
              <w:t>.</w:t>
            </w:r>
            <w:r w:rsidR="00544A20" w:rsidRPr="00F31C01">
              <w:rPr>
                <w:rFonts w:eastAsia="TimesNewRoman"/>
                <w:sz w:val="16"/>
                <w:szCs w:val="16"/>
              </w:rPr>
              <w:t>4</w:t>
            </w:r>
            <w:r w:rsidRPr="00F31C01">
              <w:rPr>
                <w:rFonts w:eastAsia="TimesNewRoman"/>
                <w:sz w:val="16"/>
                <w:szCs w:val="16"/>
              </w:rPr>
              <w:t>.1 or 5.</w:t>
            </w:r>
            <w:r w:rsidR="00544A20" w:rsidRPr="00F31C01">
              <w:rPr>
                <w:rFonts w:eastAsia="TimesNewRoman"/>
                <w:sz w:val="16"/>
                <w:szCs w:val="16"/>
              </w:rPr>
              <w:t>50</w:t>
            </w:r>
            <w:r w:rsidRPr="00F31C01">
              <w:rPr>
                <w:rFonts w:eastAsia="TimesNewRoman"/>
                <w:sz w:val="16"/>
                <w:szCs w:val="16"/>
              </w:rPr>
              <w:t>7.</w:t>
            </w:r>
            <w:r w:rsidR="00544A20" w:rsidRPr="00F31C01">
              <w:rPr>
                <w:rFonts w:eastAsia="TimesNewRoman"/>
                <w:sz w:val="16"/>
                <w:szCs w:val="16"/>
              </w:rPr>
              <w:t>4</w:t>
            </w:r>
            <w:r w:rsidRPr="00F31C01">
              <w:rPr>
                <w:rFonts w:eastAsia="TimesNewRoman"/>
                <w:sz w:val="16"/>
                <w:szCs w:val="16"/>
              </w:rPr>
              <w:t xml:space="preserve">.2.  </w:t>
            </w:r>
            <w:r w:rsidRPr="00F31C01">
              <w:rPr>
                <w:rFonts w:ascii="Times New Roman" w:hAnsi="Times New Roman"/>
                <w:b/>
                <w:color w:val="0000FF"/>
                <w:sz w:val="16"/>
                <w:szCs w:val="16"/>
              </w:rPr>
              <w:t>(Support documentation required prior to permit issuance)</w:t>
            </w:r>
          </w:p>
          <w:p w:rsidR="00E81494" w:rsidRPr="00F31C01" w:rsidRDefault="00E81494" w:rsidP="00021763">
            <w:pPr>
              <w:widowControl/>
              <w:autoSpaceDE w:val="0"/>
              <w:autoSpaceDN w:val="0"/>
              <w:adjustRightInd w:val="0"/>
              <w:ind w:left="331"/>
              <w:rPr>
                <w:rFonts w:eastAsia="TimesNewRoman"/>
                <w:sz w:val="16"/>
                <w:szCs w:val="16"/>
              </w:rPr>
            </w:pPr>
            <w:r w:rsidRPr="00F31C01">
              <w:rPr>
                <w:rFonts w:eastAsia="TimesNewRoman"/>
                <w:b/>
                <w:sz w:val="16"/>
                <w:szCs w:val="16"/>
              </w:rPr>
              <w:t>5.</w:t>
            </w:r>
            <w:r w:rsidR="00544A20" w:rsidRPr="00F31C01">
              <w:rPr>
                <w:rFonts w:eastAsia="TimesNewRoman"/>
                <w:b/>
                <w:sz w:val="16"/>
                <w:szCs w:val="16"/>
              </w:rPr>
              <w:t>507.4</w:t>
            </w:r>
            <w:r w:rsidRPr="00F31C01">
              <w:rPr>
                <w:rFonts w:eastAsia="TimesNewRoman"/>
                <w:b/>
                <w:sz w:val="16"/>
                <w:szCs w:val="16"/>
              </w:rPr>
              <w:t xml:space="preserve">.1 Exterior noise transmission, </w:t>
            </w:r>
            <w:r w:rsidRPr="00F31C01">
              <w:rPr>
                <w:rFonts w:eastAsia="TimesNewRoman"/>
                <w:b/>
                <w:sz w:val="16"/>
                <w:szCs w:val="16"/>
                <w:u w:val="single"/>
              </w:rPr>
              <w:t>Prescriptive Method</w:t>
            </w:r>
            <w:r w:rsidRPr="00F31C01">
              <w:rPr>
                <w:rFonts w:eastAsia="TimesNewRoman"/>
                <w:sz w:val="16"/>
                <w:szCs w:val="16"/>
              </w:rPr>
              <w:t xml:space="preserve">. Wall and floor-ceiling assemblies exposed to the noise source making up the building envelope shall have exterior wall and roof-ceiling assemblies meeting a composite STC rating of at least 50 or a composite OITC rating of no less than 40 with exterior windows of a minimum STC of 40 </w:t>
            </w:r>
            <w:r w:rsidRPr="00F31C01">
              <w:rPr>
                <w:rFonts w:eastAsia="TimesNewRoman"/>
                <w:sz w:val="16"/>
                <w:szCs w:val="16"/>
                <w:u w:val="single"/>
              </w:rPr>
              <w:t>or</w:t>
            </w:r>
            <w:r w:rsidRPr="00F31C01">
              <w:rPr>
                <w:rFonts w:eastAsia="TimesNewRoman"/>
                <w:sz w:val="16"/>
                <w:szCs w:val="16"/>
              </w:rPr>
              <w:t xml:space="preserve"> OITC of 30 in the locations described in Items 1 and 2.</w:t>
            </w:r>
          </w:p>
          <w:p w:rsidR="00E81494" w:rsidRPr="00F31C01" w:rsidRDefault="00E81494" w:rsidP="007E66EF">
            <w:pPr>
              <w:spacing w:before="60"/>
              <w:ind w:left="691"/>
              <w:rPr>
                <w:rFonts w:eastAsia="TimesNewRoman"/>
                <w:sz w:val="16"/>
                <w:szCs w:val="16"/>
              </w:rPr>
            </w:pPr>
            <w:r w:rsidRPr="00F31C01">
              <w:rPr>
                <w:rFonts w:eastAsia="TimesNewRoman"/>
                <w:b/>
                <w:sz w:val="16"/>
                <w:szCs w:val="16"/>
              </w:rPr>
              <w:t>5.</w:t>
            </w:r>
            <w:r w:rsidR="00544A20" w:rsidRPr="00F31C01">
              <w:rPr>
                <w:rFonts w:eastAsia="TimesNewRoman"/>
                <w:b/>
                <w:sz w:val="16"/>
                <w:szCs w:val="16"/>
              </w:rPr>
              <w:t>507.4</w:t>
            </w:r>
            <w:r w:rsidRPr="00F31C01">
              <w:rPr>
                <w:rFonts w:eastAsia="TimesNewRoman"/>
                <w:b/>
                <w:sz w:val="16"/>
                <w:szCs w:val="16"/>
              </w:rPr>
              <w:t>.1.1 Noise exposure where noise contours are not readily available.</w:t>
            </w:r>
            <w:r w:rsidRPr="00F31C01">
              <w:rPr>
                <w:rFonts w:eastAsia="TimesNewRoman"/>
                <w:sz w:val="16"/>
                <w:szCs w:val="16"/>
              </w:rPr>
              <w:t xml:space="preserve"> Buildings exposed to a noise level of 65 dB L</w:t>
            </w:r>
            <w:r w:rsidRPr="00F31C01">
              <w:rPr>
                <w:rFonts w:eastAsia="TimesNewRoman"/>
                <w:sz w:val="16"/>
                <w:szCs w:val="16"/>
                <w:vertAlign w:val="subscript"/>
              </w:rPr>
              <w:t>eq</w:t>
            </w:r>
            <w:r w:rsidRPr="00F31C01">
              <w:rPr>
                <w:rFonts w:eastAsia="TimesNewRoman"/>
                <w:sz w:val="16"/>
                <w:szCs w:val="16"/>
              </w:rPr>
              <w:t>-1Hr during any hour of operation shall have exterior wall and roof-ceiling assemblies exposed to the noise source meeting a composite STC or rating of at least 45 (or OITC 35), with exterior windows of a minimum STC of 40 (or OITC 30).</w:t>
            </w:r>
          </w:p>
          <w:p w:rsidR="00E81494" w:rsidRPr="00F31C01" w:rsidRDefault="00E81494" w:rsidP="007E66EF">
            <w:pPr>
              <w:rPr>
                <w:rFonts w:eastAsia="TimesNewRoman"/>
                <w:sz w:val="16"/>
                <w:szCs w:val="16"/>
              </w:rPr>
            </w:pPr>
            <w:r w:rsidRPr="00F31C01">
              <w:rPr>
                <w:rFonts w:eastAsia="TimesNewRoman"/>
                <w:sz w:val="16"/>
                <w:szCs w:val="16"/>
              </w:rPr>
              <w:t>or</w:t>
            </w:r>
          </w:p>
          <w:p w:rsidR="00E81494" w:rsidRPr="00F31C01" w:rsidRDefault="00E81494" w:rsidP="00B8426A">
            <w:pPr>
              <w:spacing w:beforeLines="40" w:before="96" w:afterLines="40" w:after="96"/>
              <w:ind w:left="331"/>
              <w:rPr>
                <w:rFonts w:eastAsia="TimesNewRoman"/>
                <w:sz w:val="16"/>
                <w:szCs w:val="16"/>
              </w:rPr>
            </w:pPr>
            <w:r w:rsidRPr="00F31C01">
              <w:rPr>
                <w:rFonts w:eastAsia="TimesNewRoman"/>
                <w:b/>
                <w:sz w:val="16"/>
                <w:szCs w:val="16"/>
              </w:rPr>
              <w:t>5.</w:t>
            </w:r>
            <w:r w:rsidR="00544A20" w:rsidRPr="00F31C01">
              <w:rPr>
                <w:rFonts w:eastAsia="TimesNewRoman"/>
                <w:b/>
                <w:sz w:val="16"/>
                <w:szCs w:val="16"/>
              </w:rPr>
              <w:t>507.4</w:t>
            </w:r>
            <w:r w:rsidRPr="00F31C01">
              <w:rPr>
                <w:rFonts w:eastAsia="TimesNewRoman"/>
                <w:b/>
                <w:sz w:val="16"/>
                <w:szCs w:val="16"/>
              </w:rPr>
              <w:t xml:space="preserve">.2 Exterior noise transmission, </w:t>
            </w:r>
            <w:r w:rsidRPr="00F31C01">
              <w:rPr>
                <w:rFonts w:eastAsia="TimesNewRoman"/>
                <w:b/>
                <w:sz w:val="16"/>
                <w:szCs w:val="16"/>
                <w:u w:val="single"/>
              </w:rPr>
              <w:t>Performance Method</w:t>
            </w:r>
            <w:r w:rsidRPr="00F31C01">
              <w:rPr>
                <w:rFonts w:eastAsia="TimesNewRoman"/>
                <w:b/>
                <w:sz w:val="16"/>
                <w:szCs w:val="16"/>
              </w:rPr>
              <w:t>.</w:t>
            </w:r>
            <w:r w:rsidRPr="00F31C01">
              <w:rPr>
                <w:rFonts w:eastAsia="TimesNewRoman"/>
                <w:sz w:val="16"/>
                <w:szCs w:val="16"/>
              </w:rPr>
              <w:t xml:space="preserve"> For buildings </w:t>
            </w:r>
            <w:r w:rsidR="009D3325" w:rsidRPr="00F31C01">
              <w:rPr>
                <w:rFonts w:eastAsia="TimesNewRoman"/>
                <w:sz w:val="16"/>
                <w:szCs w:val="16"/>
              </w:rPr>
              <w:t xml:space="preserve">located as defined in Sections </w:t>
            </w:r>
            <w:r w:rsidRPr="00F31C01">
              <w:rPr>
                <w:rFonts w:eastAsia="TimesNewRoman"/>
                <w:sz w:val="16"/>
                <w:szCs w:val="16"/>
              </w:rPr>
              <w:t>5.</w:t>
            </w:r>
            <w:r w:rsidR="009D3325" w:rsidRPr="00F31C01">
              <w:rPr>
                <w:rFonts w:eastAsia="TimesNewRoman"/>
                <w:sz w:val="16"/>
                <w:szCs w:val="16"/>
              </w:rPr>
              <w:t>507.4</w:t>
            </w:r>
            <w:r w:rsidRPr="00F31C01">
              <w:rPr>
                <w:rFonts w:eastAsia="TimesNewRoman"/>
                <w:sz w:val="16"/>
                <w:szCs w:val="16"/>
              </w:rPr>
              <w:t>.1</w:t>
            </w:r>
            <w:r w:rsidR="009D3325" w:rsidRPr="00F31C01">
              <w:rPr>
                <w:rFonts w:eastAsia="TimesNewRoman"/>
                <w:sz w:val="16"/>
                <w:szCs w:val="16"/>
              </w:rPr>
              <w:t xml:space="preserve"> or 5.507.4.1.1</w:t>
            </w:r>
            <w:r w:rsidRPr="00F31C01">
              <w:rPr>
                <w:rFonts w:eastAsia="TimesNewRoman"/>
                <w:sz w:val="16"/>
                <w:szCs w:val="16"/>
              </w:rPr>
              <w:t>, wall and roof-ceiling assemblies making up the building envelope shall be constructed to provide an interior noise environment attributable to exterior sources that does not exceed an hourly equivalent noise level (L</w:t>
            </w:r>
            <w:r w:rsidRPr="00F31C01">
              <w:rPr>
                <w:rFonts w:eastAsia="TimesNewRoman"/>
                <w:sz w:val="16"/>
                <w:szCs w:val="16"/>
                <w:vertAlign w:val="subscript"/>
              </w:rPr>
              <w:t>eq</w:t>
            </w:r>
            <w:r w:rsidRPr="00F31C01">
              <w:rPr>
                <w:rFonts w:eastAsia="TimesNewRoman"/>
                <w:sz w:val="16"/>
                <w:szCs w:val="16"/>
              </w:rPr>
              <w:t>-1Hr) of 50 dBA in occupied areas during any hour of operation.</w:t>
            </w:r>
          </w:p>
          <w:p w:rsidR="009D3325" w:rsidRPr="00F31C01" w:rsidRDefault="009D3325" w:rsidP="009D3325">
            <w:pPr>
              <w:widowControl/>
              <w:autoSpaceDE w:val="0"/>
              <w:autoSpaceDN w:val="0"/>
              <w:adjustRightInd w:val="0"/>
              <w:spacing w:after="120"/>
              <w:ind w:left="691"/>
              <w:rPr>
                <w:rFonts w:eastAsia="TimesNewRoman"/>
                <w:sz w:val="16"/>
                <w:szCs w:val="16"/>
              </w:rPr>
            </w:pPr>
            <w:r w:rsidRPr="00F31C01">
              <w:rPr>
                <w:rFonts w:eastAsia="TimesNewRoman"/>
                <w:b/>
                <w:sz w:val="16"/>
                <w:szCs w:val="16"/>
              </w:rPr>
              <w:t xml:space="preserve">5.507.4.2.1 Site features. </w:t>
            </w:r>
            <w:r w:rsidRPr="00F31C01">
              <w:rPr>
                <w:rFonts w:eastAsia="TimesNewRoman"/>
                <w:sz w:val="16"/>
                <w:szCs w:val="16"/>
              </w:rPr>
              <w:t xml:space="preserve">Exterior features such as sound walls or earth berms may be utilized as appropriate to the project to mitigate sound migration to the interior. </w:t>
            </w:r>
          </w:p>
          <w:p w:rsidR="00E81494" w:rsidRPr="0086678D" w:rsidRDefault="00E81494" w:rsidP="009D3325">
            <w:pPr>
              <w:widowControl/>
              <w:autoSpaceDE w:val="0"/>
              <w:autoSpaceDN w:val="0"/>
              <w:adjustRightInd w:val="0"/>
              <w:spacing w:after="120"/>
              <w:ind w:left="691"/>
              <w:rPr>
                <w:rFonts w:eastAsia="TimesNewRoman"/>
                <w:sz w:val="18"/>
                <w:szCs w:val="18"/>
              </w:rPr>
            </w:pPr>
            <w:r w:rsidRPr="00F31C01">
              <w:rPr>
                <w:rFonts w:eastAsia="TimesNewRoman"/>
                <w:b/>
                <w:sz w:val="16"/>
                <w:szCs w:val="16"/>
              </w:rPr>
              <w:t>5.</w:t>
            </w:r>
            <w:r w:rsidR="00544A20" w:rsidRPr="00F31C01">
              <w:rPr>
                <w:rFonts w:eastAsia="TimesNewRoman"/>
                <w:b/>
                <w:sz w:val="16"/>
                <w:szCs w:val="16"/>
              </w:rPr>
              <w:t>507.4</w:t>
            </w:r>
            <w:r w:rsidRPr="00F31C01">
              <w:rPr>
                <w:rFonts w:eastAsia="TimesNewRoman"/>
                <w:b/>
                <w:sz w:val="16"/>
                <w:szCs w:val="16"/>
              </w:rPr>
              <w:t>.2.</w:t>
            </w:r>
            <w:r w:rsidR="009D3325" w:rsidRPr="00F31C01">
              <w:rPr>
                <w:rFonts w:eastAsia="TimesNewRoman"/>
                <w:b/>
                <w:sz w:val="16"/>
                <w:szCs w:val="16"/>
              </w:rPr>
              <w:t>2</w:t>
            </w:r>
            <w:r w:rsidRPr="00F31C01">
              <w:rPr>
                <w:rFonts w:eastAsia="TimesNewRoman"/>
                <w:b/>
                <w:sz w:val="16"/>
                <w:szCs w:val="16"/>
              </w:rPr>
              <w:t xml:space="preserve"> Documentation of compliance.</w:t>
            </w:r>
            <w:r w:rsidRPr="00F31C01">
              <w:rPr>
                <w:rFonts w:eastAsia="TimesNewRoman"/>
                <w:sz w:val="16"/>
                <w:szCs w:val="16"/>
              </w:rPr>
              <w:t xml:space="preserve"> An acoustical analysis documenting complying interior sound levels shall be prepared by personnel approved by the architect or engineer of record.</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i/>
                <w:sz w:val="16"/>
                <w:szCs w:val="16"/>
              </w:rPr>
            </w:pPr>
            <w:r w:rsidRPr="00A32359">
              <w:rPr>
                <w:i/>
                <w:sz w:val="16"/>
                <w:szCs w:val="16"/>
                <w:u w:val="single"/>
              </w:rPr>
              <w:t>Choose</w:t>
            </w:r>
            <w:r w:rsidRPr="00D50282">
              <w:rPr>
                <w:i/>
                <w:sz w:val="16"/>
                <w:szCs w:val="16"/>
              </w:rPr>
              <w:t xml:space="preserve"> either Prescriptive or Performance method</w:t>
            </w: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spacing w:beforeLines="40" w:before="96" w:afterLines="40" w:after="96"/>
              <w:jc w:val="center"/>
              <w:rPr>
                <w:b/>
                <w:sz w:val="18"/>
                <w:szCs w:val="18"/>
              </w:rPr>
            </w:pPr>
          </w:p>
          <w:p w:rsidR="00E81494" w:rsidRDefault="00F31C01" w:rsidP="00B8426A">
            <w:pPr>
              <w:spacing w:beforeLines="40" w:before="96" w:afterLines="40" w:after="96"/>
              <w:jc w:val="center"/>
              <w:rPr>
                <w:b/>
                <w:sz w:val="18"/>
                <w:szCs w:val="18"/>
              </w:rPr>
            </w:pPr>
            <w:r>
              <w:rPr>
                <w:b/>
                <w:sz w:val="18"/>
                <w:szCs w:val="18"/>
              </w:rPr>
              <w:br/>
            </w:r>
          </w:p>
          <w:p w:rsidR="00E81494" w:rsidRDefault="00111AFA" w:rsidP="00B8426A">
            <w:pPr>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F31C01" w:rsidRDefault="007E66EF" w:rsidP="00B8426A">
            <w:pPr>
              <w:spacing w:beforeLines="40" w:before="96" w:afterLines="40" w:after="96"/>
              <w:jc w:val="center"/>
              <w:rPr>
                <w:color w:val="000000"/>
                <w:sz w:val="18"/>
                <w:szCs w:val="18"/>
                <w:u w:color="C0C0C0"/>
              </w:rPr>
            </w:pPr>
            <w:r>
              <w:rPr>
                <w:b/>
                <w:sz w:val="18"/>
                <w:szCs w:val="18"/>
              </w:rPr>
              <w:br/>
            </w:r>
            <w:r w:rsidR="00E81494" w:rsidRPr="00D50282">
              <w:rPr>
                <w:sz w:val="18"/>
                <w:szCs w:val="18"/>
              </w:rPr>
              <w:t>or</w:t>
            </w:r>
            <w:r w:rsidR="00E81494">
              <w:rPr>
                <w:b/>
                <w:sz w:val="18"/>
                <w:szCs w:val="18"/>
              </w:rPr>
              <w:br/>
            </w:r>
            <w:r w:rsidR="00E81494">
              <w:rPr>
                <w:color w:val="000000"/>
                <w:sz w:val="18"/>
                <w:szCs w:val="18"/>
                <w:u w:color="C0C0C0"/>
              </w:rPr>
              <w:br/>
            </w:r>
          </w:p>
          <w:p w:rsidR="00E81494" w:rsidRDefault="00111AFA" w:rsidP="00B8426A">
            <w:pPr>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F31C01" w:rsidP="00B8426A">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Pr>
                <w:color w:val="000000"/>
                <w:sz w:val="18"/>
                <w:szCs w:val="18"/>
                <w:u w:color="C0C0C0"/>
              </w:rPr>
              <w:br/>
            </w:r>
            <w:r w:rsidR="00E81494">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9D3325" w:rsidRPr="00BB1E4D" w:rsidRDefault="009D3325" w:rsidP="00B8426A">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E81494" w:rsidP="00B8426A">
            <w:pPr>
              <w:autoSpaceDE w:val="0"/>
              <w:autoSpaceDN w:val="0"/>
              <w:adjustRightInd w:val="0"/>
              <w:spacing w:beforeLines="40" w:before="96" w:afterLines="40" w:after="96"/>
              <w:jc w:val="center"/>
              <w:rPr>
                <w:color w:val="000000"/>
                <w:sz w:val="18"/>
                <w:szCs w:val="18"/>
                <w:u w:color="C0C0C0"/>
              </w:rPr>
            </w:pP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i/>
                <w:sz w:val="16"/>
                <w:szCs w:val="16"/>
              </w:rPr>
            </w:pPr>
            <w:r w:rsidRPr="00A32359">
              <w:rPr>
                <w:sz w:val="16"/>
                <w:szCs w:val="16"/>
                <w:u w:val="single"/>
              </w:rPr>
              <w:t>Verify</w:t>
            </w:r>
            <w:r>
              <w:rPr>
                <w:i/>
                <w:sz w:val="16"/>
                <w:szCs w:val="16"/>
              </w:rPr>
              <w:t xml:space="preserve"> </w:t>
            </w:r>
            <w:r w:rsidRPr="00D50282">
              <w:rPr>
                <w:i/>
                <w:sz w:val="16"/>
                <w:szCs w:val="16"/>
              </w:rPr>
              <w:t>either Prescriptive or Performance method</w:t>
            </w:r>
          </w:p>
          <w:p w:rsidR="00E81494" w:rsidRDefault="00111AFA" w:rsidP="00B8426A">
            <w:pPr>
              <w:autoSpaceDE w:val="0"/>
              <w:autoSpaceDN w:val="0"/>
              <w:adjustRightInd w:val="0"/>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81494">
              <w:rPr>
                <w:b/>
                <w:sz w:val="18"/>
                <w:szCs w:val="18"/>
              </w:rPr>
              <w:br/>
            </w:r>
            <w:r w:rsidR="00E81494">
              <w:rPr>
                <w:b/>
                <w:sz w:val="18"/>
                <w:szCs w:val="18"/>
              </w:rPr>
              <w:br/>
            </w:r>
          </w:p>
          <w:p w:rsidR="00E81494" w:rsidRDefault="00111AFA" w:rsidP="00B8426A">
            <w:pPr>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F31C01" w:rsidRDefault="007E66EF" w:rsidP="00B8426A">
            <w:pPr>
              <w:spacing w:beforeLines="40" w:before="96" w:afterLines="40" w:after="96"/>
              <w:jc w:val="center"/>
              <w:rPr>
                <w:color w:val="000000"/>
                <w:sz w:val="18"/>
                <w:szCs w:val="18"/>
                <w:u w:color="C0C0C0"/>
              </w:rPr>
            </w:pPr>
            <w:r>
              <w:rPr>
                <w:b/>
                <w:sz w:val="18"/>
                <w:szCs w:val="18"/>
              </w:rPr>
              <w:br/>
            </w:r>
            <w:r w:rsidR="00E81494" w:rsidRPr="00D50282">
              <w:rPr>
                <w:sz w:val="18"/>
                <w:szCs w:val="18"/>
              </w:rPr>
              <w:t>or</w:t>
            </w:r>
            <w:r w:rsidR="00E81494">
              <w:rPr>
                <w:b/>
                <w:sz w:val="18"/>
                <w:szCs w:val="18"/>
              </w:rPr>
              <w:br/>
            </w:r>
          </w:p>
          <w:p w:rsidR="00E81494" w:rsidRDefault="00E81494" w:rsidP="00B8426A">
            <w:pPr>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Default="00F31C01" w:rsidP="00B8426A">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Pr>
                <w:color w:val="000000"/>
                <w:sz w:val="18"/>
                <w:szCs w:val="18"/>
                <w:u w:color="C0C0C0"/>
              </w:rPr>
              <w:br/>
            </w:r>
            <w:r w:rsidR="00E81494">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BB1E4D" w:rsidRDefault="009D3325" w:rsidP="00B8426A">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F31C01" w:rsidRDefault="00E81494" w:rsidP="00B8426A">
            <w:pPr>
              <w:spacing w:beforeLines="40" w:before="96" w:afterLines="40" w:after="96"/>
              <w:rPr>
                <w:rFonts w:eastAsia="TimesNewRoman"/>
                <w:b/>
                <w:sz w:val="16"/>
                <w:szCs w:val="16"/>
              </w:rPr>
            </w:pPr>
            <w:r w:rsidRPr="00F31C01">
              <w:rPr>
                <w:rFonts w:eastAsia="TimesNewRoman"/>
                <w:b/>
                <w:sz w:val="16"/>
                <w:szCs w:val="16"/>
              </w:rPr>
              <w:t>5.</w:t>
            </w:r>
            <w:r w:rsidR="009D3325" w:rsidRPr="00F31C01">
              <w:rPr>
                <w:rFonts w:eastAsia="TimesNewRoman"/>
                <w:b/>
                <w:sz w:val="16"/>
                <w:szCs w:val="16"/>
              </w:rPr>
              <w:t>50</w:t>
            </w:r>
            <w:r w:rsidRPr="00F31C01">
              <w:rPr>
                <w:rFonts w:eastAsia="TimesNewRoman"/>
                <w:b/>
                <w:sz w:val="16"/>
                <w:szCs w:val="16"/>
              </w:rPr>
              <w:t>7.</w:t>
            </w:r>
            <w:r w:rsidR="009D3325" w:rsidRPr="00F31C01">
              <w:rPr>
                <w:rFonts w:eastAsia="TimesNewRoman"/>
                <w:b/>
                <w:sz w:val="16"/>
                <w:szCs w:val="16"/>
              </w:rPr>
              <w:t>4</w:t>
            </w:r>
            <w:r w:rsidRPr="00F31C01">
              <w:rPr>
                <w:rFonts w:eastAsia="TimesNewRoman"/>
                <w:b/>
                <w:sz w:val="16"/>
                <w:szCs w:val="16"/>
              </w:rPr>
              <w:t>.3</w:t>
            </w:r>
            <w:r w:rsidRPr="00F31C01">
              <w:rPr>
                <w:rFonts w:eastAsia="TimesNewRoman,Bold"/>
                <w:b/>
                <w:bCs/>
                <w:sz w:val="16"/>
                <w:szCs w:val="16"/>
              </w:rPr>
              <w:t xml:space="preserve"> Interior sound</w:t>
            </w:r>
            <w:r w:rsidRPr="00F31C01">
              <w:rPr>
                <w:rFonts w:eastAsia="TimesNewRoman"/>
                <w:b/>
                <w:sz w:val="16"/>
                <w:szCs w:val="16"/>
              </w:rPr>
              <w:t xml:space="preserve"> transmission</w:t>
            </w:r>
            <w:r w:rsidRPr="00F31C01">
              <w:rPr>
                <w:rFonts w:eastAsia="TimesNewRoman,Bold"/>
                <w:b/>
                <w:bCs/>
                <w:sz w:val="16"/>
                <w:szCs w:val="16"/>
              </w:rPr>
              <w:t xml:space="preserve">.  </w:t>
            </w:r>
            <w:r w:rsidRPr="00F31C01">
              <w:rPr>
                <w:rFonts w:eastAsia="TimesNewRoman,Bold"/>
                <w:bCs/>
                <w:sz w:val="16"/>
                <w:szCs w:val="16"/>
                <w:u w:val="single"/>
              </w:rPr>
              <w:t>Newly installed</w:t>
            </w:r>
            <w:r w:rsidRPr="00F31C01">
              <w:rPr>
                <w:rFonts w:eastAsia="TimesNewRoman,Bold"/>
                <w:b/>
                <w:bCs/>
                <w:sz w:val="16"/>
                <w:szCs w:val="16"/>
                <w:u w:val="single"/>
              </w:rPr>
              <w:t xml:space="preserve"> </w:t>
            </w:r>
            <w:r w:rsidRPr="00F31C01">
              <w:rPr>
                <w:rFonts w:eastAsia="TimesNewRoman"/>
                <w:sz w:val="16"/>
                <w:szCs w:val="16"/>
                <w:u w:val="single"/>
              </w:rPr>
              <w:t>wall and floor-ceiling assemblies separating tenant spaces and public places</w:t>
            </w:r>
            <w:r w:rsidRPr="00F31C01">
              <w:rPr>
                <w:rFonts w:eastAsia="TimesNewRoman,Italic"/>
                <w:i/>
                <w:iCs/>
                <w:sz w:val="16"/>
                <w:szCs w:val="16"/>
              </w:rPr>
              <w:t xml:space="preserve"> </w:t>
            </w:r>
            <w:r w:rsidRPr="00F31C01">
              <w:rPr>
                <w:rFonts w:eastAsia="TimesNewRoman"/>
                <w:sz w:val="16"/>
                <w:szCs w:val="16"/>
              </w:rPr>
              <w:t>shall have an STC of at least 40.</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spacing w:beforeLines="40" w:before="96" w:afterLines="40" w:after="96"/>
              <w:jc w:val="center"/>
              <w:rPr>
                <w:b/>
                <w:sz w:val="18"/>
                <w:szCs w:val="18"/>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color w:val="000000"/>
                <w:sz w:val="18"/>
                <w:szCs w:val="18"/>
                <w:u w:color="C0C0C0"/>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i/>
                <w:color w:val="000000"/>
                <w:sz w:val="16"/>
                <w:szCs w:val="16"/>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Pr="00A75B21" w:rsidRDefault="00E81494" w:rsidP="00B8426A">
            <w:pPr>
              <w:spacing w:beforeLines="40" w:before="96" w:afterLines="40" w:after="96"/>
              <w:jc w:val="center"/>
              <w:rPr>
                <w:sz w:val="18"/>
                <w:szCs w:val="18"/>
              </w:rPr>
            </w:pPr>
          </w:p>
        </w:tc>
      </w:tr>
      <w:tr w:rsidR="00E8149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E81494" w:rsidRPr="00BB1E4D" w:rsidRDefault="00E81494" w:rsidP="00B8426A">
            <w:pPr>
              <w:spacing w:beforeLines="40" w:before="96" w:afterLines="40" w:after="96"/>
              <w:rPr>
                <w:b/>
                <w:sz w:val="16"/>
                <w:szCs w:val="16"/>
              </w:rPr>
            </w:pPr>
            <w:r w:rsidRPr="00F31C01">
              <w:rPr>
                <w:b/>
                <w:sz w:val="16"/>
                <w:szCs w:val="16"/>
              </w:rPr>
              <w:t>5.</w:t>
            </w:r>
            <w:r w:rsidR="002F229C" w:rsidRPr="00F31C01">
              <w:rPr>
                <w:b/>
                <w:sz w:val="16"/>
                <w:szCs w:val="16"/>
              </w:rPr>
              <w:t>50</w:t>
            </w:r>
            <w:r w:rsidRPr="00F31C01">
              <w:rPr>
                <w:b/>
                <w:sz w:val="16"/>
                <w:szCs w:val="16"/>
              </w:rPr>
              <w:t>8.1</w:t>
            </w:r>
            <w:r w:rsidRPr="00F31C01">
              <w:rPr>
                <w:rFonts w:ascii="Times New Roman" w:hAnsi="Times New Roman"/>
                <w:snapToGrid/>
                <w:sz w:val="16"/>
                <w:szCs w:val="16"/>
              </w:rPr>
              <w:t xml:space="preserve"> </w:t>
            </w:r>
            <w:r w:rsidRPr="00F31C01">
              <w:rPr>
                <w:b/>
                <w:sz w:val="16"/>
                <w:szCs w:val="16"/>
              </w:rPr>
              <w:t xml:space="preserve">Ozone depletion and greenhouse gas reductions.  </w:t>
            </w:r>
            <w:r w:rsidRPr="00F31C01">
              <w:rPr>
                <w:sz w:val="16"/>
                <w:szCs w:val="16"/>
                <w:u w:val="single"/>
              </w:rPr>
              <w:t>New installations of HVAC, refrigeration, and fire suppression equipment</w:t>
            </w:r>
            <w:r w:rsidRPr="00F31C01">
              <w:rPr>
                <w:sz w:val="16"/>
                <w:szCs w:val="16"/>
              </w:rPr>
              <w:t xml:space="preserve"> shall comply with Sections 5.</w:t>
            </w:r>
            <w:r w:rsidR="002F229C" w:rsidRPr="00F31C01">
              <w:rPr>
                <w:sz w:val="16"/>
                <w:szCs w:val="16"/>
              </w:rPr>
              <w:t>50</w:t>
            </w:r>
            <w:r w:rsidRPr="00F31C01">
              <w:rPr>
                <w:sz w:val="16"/>
                <w:szCs w:val="16"/>
              </w:rPr>
              <w:t>8.1.1 and 5.</w:t>
            </w:r>
            <w:r w:rsidR="002F229C" w:rsidRPr="00F31C01">
              <w:rPr>
                <w:sz w:val="16"/>
                <w:szCs w:val="16"/>
              </w:rPr>
              <w:t>50</w:t>
            </w:r>
            <w:r w:rsidRPr="00F31C01">
              <w:rPr>
                <w:sz w:val="16"/>
                <w:szCs w:val="16"/>
              </w:rPr>
              <w:t>8.1.2 below.</w:t>
            </w:r>
          </w:p>
          <w:p w:rsidR="00E81494" w:rsidRPr="00F31C01" w:rsidRDefault="00E81494" w:rsidP="00B8426A">
            <w:pPr>
              <w:spacing w:beforeLines="40" w:before="96" w:afterLines="40" w:after="96"/>
              <w:ind w:left="374"/>
              <w:rPr>
                <w:sz w:val="16"/>
                <w:szCs w:val="16"/>
              </w:rPr>
            </w:pPr>
            <w:r w:rsidRPr="00F31C01">
              <w:rPr>
                <w:b/>
                <w:sz w:val="16"/>
                <w:szCs w:val="16"/>
              </w:rPr>
              <w:t>5.</w:t>
            </w:r>
            <w:r w:rsidR="002F229C" w:rsidRPr="00F31C01">
              <w:rPr>
                <w:b/>
                <w:sz w:val="16"/>
                <w:szCs w:val="16"/>
              </w:rPr>
              <w:t>50</w:t>
            </w:r>
            <w:r w:rsidRPr="00F31C01">
              <w:rPr>
                <w:b/>
                <w:sz w:val="16"/>
                <w:szCs w:val="16"/>
              </w:rPr>
              <w:t>8.1.1 Chlorofluorocarbons (CFCs.).</w:t>
            </w:r>
            <w:r w:rsidRPr="00F31C01">
              <w:rPr>
                <w:sz w:val="16"/>
                <w:szCs w:val="16"/>
              </w:rPr>
              <w:t xml:space="preserve">  Install HVAC, refrigeration and fire suppression equipment that does not contain CFCs.</w:t>
            </w:r>
          </w:p>
          <w:p w:rsidR="00E81494" w:rsidRPr="00E95411" w:rsidRDefault="00E81494" w:rsidP="00B8426A">
            <w:pPr>
              <w:spacing w:beforeLines="40" w:before="96" w:afterLines="40" w:after="96"/>
              <w:ind w:left="374"/>
              <w:rPr>
                <w:sz w:val="18"/>
                <w:szCs w:val="18"/>
              </w:rPr>
            </w:pPr>
            <w:r w:rsidRPr="00F31C01">
              <w:rPr>
                <w:b/>
                <w:sz w:val="16"/>
                <w:szCs w:val="16"/>
              </w:rPr>
              <w:t>5.</w:t>
            </w:r>
            <w:r w:rsidR="002F229C" w:rsidRPr="00F31C01">
              <w:rPr>
                <w:b/>
                <w:sz w:val="16"/>
                <w:szCs w:val="16"/>
              </w:rPr>
              <w:t>50</w:t>
            </w:r>
            <w:r w:rsidRPr="00F31C01">
              <w:rPr>
                <w:b/>
                <w:sz w:val="16"/>
                <w:szCs w:val="16"/>
              </w:rPr>
              <w:t>8.1.2</w:t>
            </w:r>
            <w:r w:rsidRPr="00F31C01">
              <w:rPr>
                <w:rFonts w:ascii="Times New Roman" w:hAnsi="Times New Roman"/>
                <w:snapToGrid/>
                <w:sz w:val="16"/>
                <w:szCs w:val="16"/>
              </w:rPr>
              <w:t xml:space="preserve"> </w:t>
            </w:r>
            <w:r w:rsidRPr="00F31C01">
              <w:rPr>
                <w:b/>
                <w:sz w:val="16"/>
                <w:szCs w:val="16"/>
              </w:rPr>
              <w:t xml:space="preserve">Halons.  </w:t>
            </w:r>
            <w:r w:rsidRPr="00F31C01">
              <w:rPr>
                <w:sz w:val="16"/>
                <w:szCs w:val="16"/>
              </w:rPr>
              <w:t>Install HVAC, refrigeration and fire suppression equipment that do not contain Halons.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i/>
                <w:color w:val="000000"/>
                <w:sz w:val="16"/>
                <w:szCs w:val="16"/>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043007" w:rsidRDefault="00E81494" w:rsidP="00B8426A">
            <w:pPr>
              <w:spacing w:beforeLines="40" w:before="96" w:afterLines="40" w:after="96"/>
              <w:jc w:val="center"/>
              <w:rPr>
                <w:color w:val="000000"/>
                <w:sz w:val="18"/>
                <w:szCs w:val="18"/>
                <w:u w:color="C0C0C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r w:rsidRPr="00043007">
              <w:rPr>
                <w:color w:val="000000"/>
                <w:sz w:val="18"/>
                <w:szCs w:val="18"/>
                <w:u w:color="C0C0C0"/>
              </w:rPr>
              <w:t xml:space="preserve"> </w:t>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E81494" w:rsidRDefault="00111AFA" w:rsidP="00B8426A">
            <w:pPr>
              <w:autoSpaceDE w:val="0"/>
              <w:autoSpaceDN w:val="0"/>
              <w:adjustRightInd w:val="0"/>
              <w:spacing w:beforeLines="40" w:before="96" w:afterLines="40" w:after="96"/>
              <w:jc w:val="center"/>
              <w:rPr>
                <w:i/>
                <w:color w:val="000000"/>
                <w:sz w:val="16"/>
                <w:szCs w:val="16"/>
                <w:u w:color="C0C0C0"/>
              </w:rPr>
            </w:pPr>
            <w:r>
              <w:rPr>
                <w:color w:val="000000"/>
                <w:sz w:val="18"/>
                <w:szCs w:val="18"/>
                <w:u w:color="C0C0C0"/>
              </w:rPr>
              <w:fldChar w:fldCharType="begin">
                <w:ffData>
                  <w:name w:val=""/>
                  <w:enabled/>
                  <w:calcOnExit w:val="0"/>
                  <w:checkBox>
                    <w:sizeAuto/>
                    <w:default w:val="0"/>
                    <w:checked w:val="0"/>
                  </w:checkBox>
                </w:ffData>
              </w:fldChar>
            </w:r>
            <w:r w:rsidR="00E81494">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E81494" w:rsidRDefault="00E81494" w:rsidP="00B8426A">
            <w:pPr>
              <w:autoSpaceDE w:val="0"/>
              <w:autoSpaceDN w:val="0"/>
              <w:adjustRightInd w:val="0"/>
              <w:spacing w:beforeLines="40" w:before="96" w:afterLines="40" w:after="96"/>
              <w:jc w:val="center"/>
              <w:rPr>
                <w:b/>
                <w:sz w:val="18"/>
                <w:szCs w:val="18"/>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p w:rsidR="00E81494" w:rsidRPr="00D11E6A" w:rsidRDefault="00E81494" w:rsidP="00B8426A">
            <w:pPr>
              <w:spacing w:beforeLines="40" w:before="96" w:afterLines="40" w:after="96"/>
              <w:jc w:val="center"/>
              <w:rPr>
                <w:sz w:val="20"/>
              </w:rPr>
            </w:pPr>
            <w:r>
              <w:rPr>
                <w:color w:val="000000"/>
                <w:sz w:val="18"/>
                <w:szCs w:val="18"/>
                <w:u w:color="C0C0C0"/>
              </w:rPr>
              <w:br/>
            </w:r>
            <w:r w:rsidR="00111AFA">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sidR="00111AFA">
              <w:rPr>
                <w:color w:val="000000"/>
                <w:sz w:val="18"/>
                <w:szCs w:val="18"/>
                <w:u w:color="C0C0C0"/>
              </w:rPr>
            </w:r>
            <w:r w:rsidR="00111AFA">
              <w:rPr>
                <w:color w:val="000000"/>
                <w:sz w:val="18"/>
                <w:szCs w:val="18"/>
                <w:u w:color="C0C0C0"/>
              </w:rPr>
              <w:fldChar w:fldCharType="end"/>
            </w:r>
          </w:p>
        </w:tc>
      </w:tr>
      <w:tr w:rsidR="00037002"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037002" w:rsidRPr="00F31C01" w:rsidRDefault="00037002" w:rsidP="00B8426A">
            <w:pPr>
              <w:spacing w:beforeLines="40" w:before="96" w:afterLines="40" w:after="96"/>
              <w:rPr>
                <w:sz w:val="16"/>
                <w:szCs w:val="16"/>
              </w:rPr>
            </w:pPr>
            <w:r w:rsidRPr="00F31C01">
              <w:rPr>
                <w:b/>
                <w:sz w:val="16"/>
                <w:szCs w:val="16"/>
              </w:rPr>
              <w:lastRenderedPageBreak/>
              <w:t>5.508.2 Supermarket refrigerant leak reduction.</w:t>
            </w:r>
            <w:r w:rsidRPr="00F31C01">
              <w:rPr>
                <w:sz w:val="16"/>
                <w:szCs w:val="16"/>
              </w:rPr>
              <w:t xml:space="preserve"> New commercial refrigeration systems shall comply with the provisions of this section when installed in retail food stores 8,000 square feet or more conditioned area, and that utilize either refrigerated display cases, or walk-in coolers or freezers connected to remote compressor units or condensing units. The leak reduction measures apply to refrigeration systems containing high-global-</w:t>
            </w:r>
            <w:r w:rsidR="008D4188">
              <w:rPr>
                <w:sz w:val="16"/>
                <w:szCs w:val="16"/>
              </w:rPr>
              <w:t>warm</w:t>
            </w:r>
            <w:r w:rsidR="008D4188" w:rsidRPr="00F31C01">
              <w:rPr>
                <w:sz w:val="16"/>
                <w:szCs w:val="16"/>
              </w:rPr>
              <w:t>ing</w:t>
            </w:r>
            <w:r w:rsidRPr="00F31C01">
              <w:rPr>
                <w:sz w:val="16"/>
                <w:szCs w:val="16"/>
              </w:rPr>
              <w:t xml:space="preserve"> potential (high-GWP) refrigerants with a GWP of 150 or greater. New refrigeration systems include both new facilities and the replacement of existing refrigeration systems in existing facilities.</w:t>
            </w:r>
          </w:p>
          <w:p w:rsidR="00037002" w:rsidRPr="00023422" w:rsidRDefault="00037002" w:rsidP="00B8426A">
            <w:pPr>
              <w:spacing w:beforeLines="40" w:before="96" w:afterLines="40" w:after="96"/>
              <w:rPr>
                <w:b/>
                <w:sz w:val="18"/>
                <w:szCs w:val="18"/>
              </w:rPr>
            </w:pPr>
            <w:r w:rsidRPr="00F31C01">
              <w:rPr>
                <w:b/>
                <w:sz w:val="16"/>
                <w:szCs w:val="16"/>
              </w:rPr>
              <w:t>Exception:</w:t>
            </w:r>
            <w:r w:rsidRPr="00F31C01">
              <w:rPr>
                <w:sz w:val="16"/>
                <w:szCs w:val="16"/>
              </w:rPr>
              <w:t xml:space="preserve"> Refrigeration systems containing low-global warming potential (low-GWP) refrigerant with a GWP value less than 150 are not subject to this section. </w:t>
            </w:r>
            <w:r w:rsidR="008D4188" w:rsidRPr="00F31C01">
              <w:rPr>
                <w:sz w:val="16"/>
                <w:szCs w:val="16"/>
              </w:rPr>
              <w:t>Low-GWP refrigerants are non</w:t>
            </w:r>
            <w:r w:rsidR="008D4188">
              <w:rPr>
                <w:sz w:val="16"/>
                <w:szCs w:val="16"/>
              </w:rPr>
              <w:t xml:space="preserve">-ozone </w:t>
            </w:r>
            <w:r w:rsidR="008D4188" w:rsidRPr="00F31C01">
              <w:rPr>
                <w:sz w:val="16"/>
                <w:szCs w:val="16"/>
              </w:rPr>
              <w:t>depleting refrigerants that include ammonia, carbon dioxide (CO</w:t>
            </w:r>
            <w:r w:rsidR="008D4188" w:rsidRPr="00F31C01">
              <w:rPr>
                <w:sz w:val="16"/>
                <w:szCs w:val="16"/>
                <w:vertAlign w:val="subscript"/>
              </w:rPr>
              <w:t>2</w:t>
            </w:r>
            <w:r w:rsidR="008D4188">
              <w:rPr>
                <w:sz w:val="16"/>
                <w:szCs w:val="16"/>
              </w:rPr>
              <w:t>)</w:t>
            </w:r>
            <w:r w:rsidR="008D4188" w:rsidRPr="00F31C01">
              <w:rPr>
                <w:sz w:val="16"/>
                <w:szCs w:val="16"/>
              </w:rPr>
              <w:t>, and potentially other refrigerants.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037002" w:rsidRDefault="00111AFA" w:rsidP="00B8426A">
            <w:pPr>
              <w:autoSpaceDE w:val="0"/>
              <w:autoSpaceDN w:val="0"/>
              <w:adjustRightInd w:val="0"/>
              <w:spacing w:beforeLines="40" w:before="96" w:afterLines="40" w:after="96"/>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00037002"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037002" w:rsidRDefault="00111AFA" w:rsidP="00B8426A">
            <w:pPr>
              <w:autoSpaceDE w:val="0"/>
              <w:autoSpaceDN w:val="0"/>
              <w:adjustRightInd w:val="0"/>
              <w:spacing w:beforeLines="40" w:before="96" w:afterLines="40" w:after="96"/>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00037002"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BC5CA4" w:rsidRPr="002C3B87" w:rsidTr="00BC5CA4">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115" w:type="dxa"/>
              <w:left w:w="115" w:type="dxa"/>
              <w:right w:w="115" w:type="dxa"/>
            </w:tcMar>
          </w:tcPr>
          <w:p w:rsidR="00BC5CA4" w:rsidRPr="00BB1E4D" w:rsidRDefault="006F3EEF" w:rsidP="00B8426A">
            <w:pPr>
              <w:keepNext/>
              <w:widowControl/>
              <w:spacing w:beforeLines="40" w:before="96" w:afterLines="40" w:after="96"/>
              <w:rPr>
                <w:b/>
                <w:sz w:val="16"/>
                <w:szCs w:val="16"/>
              </w:rPr>
            </w:pPr>
            <w:r w:rsidRPr="006F3EEF">
              <w:rPr>
                <w:b/>
                <w:sz w:val="18"/>
                <w:szCs w:val="18"/>
              </w:rPr>
              <w:t>QUALIFICATIONS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rPr>
                <w:sz w:val="16"/>
                <w:szCs w:val="16"/>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jc w:val="center"/>
              <w:rPr>
                <w:sz w:val="16"/>
                <w:szCs w:val="16"/>
              </w:rPr>
            </w:pPr>
          </w:p>
        </w:tc>
      </w:tr>
      <w:tr w:rsidR="00BC5CA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rPr>
                <w:sz w:val="16"/>
                <w:szCs w:val="16"/>
              </w:rPr>
            </w:pPr>
            <w:r w:rsidRPr="00BB1E4D">
              <w:rPr>
                <w:b/>
                <w:sz w:val="16"/>
                <w:szCs w:val="16"/>
                <w:highlight w:val="yellow"/>
              </w:rPr>
              <w:t xml:space="preserve">702.1 </w:t>
            </w:r>
            <w:r w:rsidRPr="00BB1E4D">
              <w:rPr>
                <w:sz w:val="16"/>
                <w:szCs w:val="16"/>
                <w:highlight w:val="yellow"/>
              </w:rPr>
              <w:t>HVAC system installers (if any) are trained and certified in the proper</w:t>
            </w:r>
            <w:r w:rsidRPr="00BB1E4D">
              <w:rPr>
                <w:sz w:val="16"/>
                <w:szCs w:val="16"/>
              </w:rPr>
              <w:t xml:space="preserve"> installation of HVAC systems.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BC5CA4" w:rsidRPr="00BB1E4D" w:rsidRDefault="00BC5CA4" w:rsidP="00B8426A">
            <w:pPr>
              <w:pStyle w:val="CommentText"/>
              <w:spacing w:beforeLines="40" w:before="96" w:afterLines="40" w:after="96"/>
              <w:jc w:val="center"/>
              <w:rPr>
                <w:color w:val="000000"/>
                <w:sz w:val="16"/>
                <w:szCs w:val="16"/>
                <w:u w:color="C0C0C0"/>
              </w:rPr>
            </w:pPr>
            <w:r w:rsidRPr="00BB1E4D">
              <w:rPr>
                <w:b/>
                <w:sz w:val="16"/>
                <w:szCs w:val="16"/>
              </w:rPr>
              <w:fldChar w:fldCharType="begin">
                <w:ffData>
                  <w:name w:val=""/>
                  <w:enabled w:val="0"/>
                  <w:calcOnExit w:val="0"/>
                  <w:checkBox>
                    <w:sizeAuto/>
                    <w:default w:val="1"/>
                  </w:checkBox>
                </w:ffData>
              </w:fldChar>
            </w:r>
            <w:r w:rsidRPr="00BB1E4D">
              <w:rPr>
                <w:b/>
                <w:sz w:val="16"/>
                <w:szCs w:val="16"/>
              </w:rPr>
              <w:instrText xml:space="preserve"> FORMCHECKBOX </w:instrText>
            </w:r>
            <w:r w:rsidRPr="00BB1E4D">
              <w:rPr>
                <w:b/>
                <w:sz w:val="16"/>
                <w:szCs w:val="16"/>
              </w:rPr>
            </w:r>
            <w:r w:rsidRPr="00BB1E4D">
              <w:rPr>
                <w:b/>
                <w:sz w:val="16"/>
                <w:szCs w:val="16"/>
              </w:rPr>
              <w:fldChar w:fldCharType="end"/>
            </w: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jc w:val="center"/>
              <w:rPr>
                <w:sz w:val="16"/>
                <w:szCs w:val="16"/>
              </w:rPr>
            </w:pPr>
            <w:r w:rsidRPr="00BB1E4D">
              <w:rPr>
                <w:color w:val="000000"/>
                <w:sz w:val="16"/>
                <w:szCs w:val="16"/>
                <w:u w:color="C0C0C0"/>
              </w:rPr>
              <w:fldChar w:fldCharType="begin">
                <w:ffData>
                  <w:name w:val="Check1"/>
                  <w:enabled/>
                  <w:calcOnExit w:val="0"/>
                  <w:checkBox>
                    <w:sizeAuto/>
                    <w:default w:val="0"/>
                  </w:checkBox>
                </w:ffData>
              </w:fldChar>
            </w:r>
            <w:r w:rsidRPr="00BB1E4D">
              <w:rPr>
                <w:color w:val="000000"/>
                <w:sz w:val="16"/>
                <w:szCs w:val="16"/>
                <w:u w:color="C0C0C0"/>
              </w:rPr>
              <w:instrText xml:space="preserve"> FORMCHECKBOX </w:instrText>
            </w:r>
            <w:r w:rsidRPr="00BB1E4D">
              <w:rPr>
                <w:color w:val="000000"/>
                <w:sz w:val="16"/>
                <w:szCs w:val="16"/>
                <w:u w:color="C0C0C0"/>
              </w:rPr>
            </w:r>
            <w:r w:rsidRPr="00BB1E4D">
              <w:rPr>
                <w:color w:val="000000"/>
                <w:sz w:val="16"/>
                <w:szCs w:val="16"/>
                <w:u w:color="C0C0C0"/>
              </w:rPr>
              <w:fldChar w:fldCharType="end"/>
            </w:r>
          </w:p>
        </w:tc>
      </w:tr>
      <w:tr w:rsidR="00BC5CA4" w:rsidRPr="002C3B87" w:rsidTr="00BC5CA4">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115" w:type="dxa"/>
              <w:left w:w="115" w:type="dxa"/>
              <w:right w:w="115" w:type="dxa"/>
            </w:tcMar>
          </w:tcPr>
          <w:p w:rsidR="00BC5CA4" w:rsidRPr="00BB1E4D" w:rsidRDefault="006F3EEF" w:rsidP="00B8426A">
            <w:pPr>
              <w:keepNext/>
              <w:widowControl/>
              <w:spacing w:beforeLines="40" w:before="96" w:afterLines="40" w:after="96"/>
              <w:rPr>
                <w:b/>
                <w:sz w:val="16"/>
                <w:szCs w:val="16"/>
              </w:rPr>
            </w:pPr>
            <w:r w:rsidRPr="006F3EEF">
              <w:rPr>
                <w:b/>
                <w:sz w:val="18"/>
                <w:szCs w:val="18"/>
              </w:rPr>
              <w:t>VERIFICATIONS</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vAlign w:val="center"/>
          </w:tcPr>
          <w:p w:rsidR="00BC5CA4" w:rsidRPr="00BB1E4D" w:rsidRDefault="00BC5CA4" w:rsidP="00B8426A">
            <w:pPr>
              <w:spacing w:beforeLines="40" w:before="96" w:afterLines="40" w:after="96"/>
              <w:jc w:val="center"/>
              <w:rPr>
                <w:sz w:val="16"/>
                <w:szCs w:val="16"/>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jc w:val="center"/>
              <w:rPr>
                <w:sz w:val="16"/>
                <w:szCs w:val="16"/>
              </w:rPr>
            </w:pPr>
          </w:p>
        </w:tc>
      </w:tr>
      <w:tr w:rsidR="00BC5CA4" w:rsidRPr="002C3B87" w:rsidTr="007D040B">
        <w:trPr>
          <w:cantSplit/>
          <w:jc w:val="center"/>
        </w:trPr>
        <w:tc>
          <w:tcPr>
            <w:tcW w:w="6548"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rPr>
                <w:b/>
                <w:sz w:val="16"/>
                <w:szCs w:val="16"/>
              </w:rPr>
            </w:pPr>
            <w:r w:rsidRPr="00BB1E4D">
              <w:rPr>
                <w:b/>
                <w:sz w:val="16"/>
                <w:szCs w:val="16"/>
              </w:rPr>
              <w:t xml:space="preserve">703.1 </w:t>
            </w:r>
            <w:r w:rsidRPr="00BB1E4D">
              <w:rPr>
                <w:sz w:val="16"/>
                <w:szCs w:val="16"/>
              </w:rPr>
              <w:t>Verification of compliance with CALGreen for Nonresidential Additions and Alterations may include construction documents, plans, specifications builder or installer certification, inspection reports, or other methods acceptable to the enforcing agency which show substantial conformance. Implementation verification shall be submitted to the Building Department after implementation of all required measures and prior to final inspection approval.</w:t>
            </w:r>
          </w:p>
        </w:tc>
        <w:tc>
          <w:tcPr>
            <w:tcW w:w="2363"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BC5CA4" w:rsidRPr="00BB1E4D" w:rsidRDefault="00BC5CA4" w:rsidP="00B8426A">
            <w:pPr>
              <w:autoSpaceDE w:val="0"/>
              <w:autoSpaceDN w:val="0"/>
              <w:adjustRightInd w:val="0"/>
              <w:spacing w:beforeLines="40" w:before="96" w:afterLines="40" w:after="96"/>
              <w:jc w:val="center"/>
              <w:rPr>
                <w:b/>
                <w:sz w:val="16"/>
                <w:szCs w:val="16"/>
              </w:rPr>
            </w:pPr>
            <w:r w:rsidRPr="00BB1E4D">
              <w:rPr>
                <w:b/>
                <w:sz w:val="16"/>
                <w:szCs w:val="16"/>
              </w:rPr>
              <w:fldChar w:fldCharType="begin">
                <w:ffData>
                  <w:name w:val=""/>
                  <w:enabled w:val="0"/>
                  <w:calcOnExit w:val="0"/>
                  <w:checkBox>
                    <w:sizeAuto/>
                    <w:default w:val="1"/>
                  </w:checkBox>
                </w:ffData>
              </w:fldChar>
            </w:r>
            <w:r w:rsidRPr="00BB1E4D">
              <w:rPr>
                <w:b/>
                <w:sz w:val="16"/>
                <w:szCs w:val="16"/>
              </w:rPr>
              <w:instrText xml:space="preserve"> FORMCHECKBOX </w:instrText>
            </w:r>
            <w:r w:rsidRPr="00BB1E4D">
              <w:rPr>
                <w:b/>
                <w:sz w:val="16"/>
                <w:szCs w:val="16"/>
              </w:rPr>
            </w:r>
            <w:r w:rsidRPr="00BB1E4D">
              <w:rPr>
                <w:b/>
                <w:sz w:val="16"/>
                <w:szCs w:val="16"/>
              </w:rPr>
              <w:fldChar w:fldCharType="end"/>
            </w:r>
          </w:p>
          <w:p w:rsidR="00BC5CA4" w:rsidRPr="00BB1E4D" w:rsidRDefault="00BC5CA4" w:rsidP="00B8426A">
            <w:pPr>
              <w:pStyle w:val="CommentText"/>
              <w:spacing w:beforeLines="40" w:before="96" w:afterLines="40" w:after="96"/>
              <w:jc w:val="center"/>
              <w:rPr>
                <w:sz w:val="16"/>
                <w:szCs w:val="16"/>
              </w:rPr>
            </w:pPr>
          </w:p>
        </w:tc>
        <w:tc>
          <w:tcPr>
            <w:tcW w:w="1665"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BC5CA4" w:rsidRPr="00BB1E4D" w:rsidRDefault="00BC5CA4" w:rsidP="00B8426A">
            <w:pPr>
              <w:spacing w:beforeLines="40" w:before="96" w:afterLines="40" w:after="96"/>
              <w:jc w:val="center"/>
              <w:rPr>
                <w:sz w:val="16"/>
                <w:szCs w:val="16"/>
              </w:rPr>
            </w:pPr>
            <w:r w:rsidRPr="00BB1E4D">
              <w:rPr>
                <w:color w:val="000000"/>
                <w:sz w:val="16"/>
                <w:szCs w:val="16"/>
                <w:u w:color="C0C0C0"/>
              </w:rPr>
              <w:fldChar w:fldCharType="begin">
                <w:ffData>
                  <w:name w:val="Check1"/>
                  <w:enabled/>
                  <w:calcOnExit w:val="0"/>
                  <w:checkBox>
                    <w:sizeAuto/>
                    <w:default w:val="0"/>
                  </w:checkBox>
                </w:ffData>
              </w:fldChar>
            </w:r>
            <w:r w:rsidRPr="00BB1E4D">
              <w:rPr>
                <w:color w:val="000000"/>
                <w:sz w:val="16"/>
                <w:szCs w:val="16"/>
                <w:u w:color="C0C0C0"/>
              </w:rPr>
              <w:instrText xml:space="preserve"> FORMCHECKBOX </w:instrText>
            </w:r>
            <w:r w:rsidRPr="00BB1E4D">
              <w:rPr>
                <w:color w:val="000000"/>
                <w:sz w:val="16"/>
                <w:szCs w:val="16"/>
                <w:u w:color="C0C0C0"/>
              </w:rPr>
            </w:r>
            <w:r w:rsidRPr="00BB1E4D">
              <w:rPr>
                <w:color w:val="000000"/>
                <w:sz w:val="16"/>
                <w:szCs w:val="16"/>
                <w:u w:color="C0C0C0"/>
              </w:rPr>
              <w:fldChar w:fldCharType="end"/>
            </w:r>
          </w:p>
        </w:tc>
      </w:tr>
    </w:tbl>
    <w:p w:rsidR="006F3EEF" w:rsidRDefault="006F3EEF" w:rsidP="006F3EEF">
      <w:pPr>
        <w:autoSpaceDE w:val="0"/>
        <w:autoSpaceDN w:val="0"/>
        <w:adjustRightInd w:val="0"/>
        <w:jc w:val="center"/>
        <w:rPr>
          <w:sz w:val="20"/>
        </w:rPr>
      </w:pPr>
    </w:p>
    <w:p w:rsidR="006F3EEF" w:rsidRPr="006C7C2C" w:rsidRDefault="000F4092" w:rsidP="006F3EEF">
      <w:pPr>
        <w:autoSpaceDE w:val="0"/>
        <w:autoSpaceDN w:val="0"/>
        <w:adjustRightInd w:val="0"/>
        <w:rPr>
          <w:sz w:val="12"/>
          <w:szCs w:val="12"/>
        </w:rPr>
      </w:pPr>
      <w:r>
        <w:rPr>
          <w:noProof/>
          <w:snapToGrid/>
          <w:sz w:val="12"/>
          <w:szCs w:val="12"/>
        </w:rPr>
        <w:pict>
          <v:rect id="Rectangle 4" o:spid="_x0000_s1028" style="position:absolute;margin-left:0;margin-top:2.2pt;width:540pt;height:24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"/>
        </w:pict>
      </w:r>
    </w:p>
    <w:p w:rsidR="006F3EEF" w:rsidRDefault="006F3EEF" w:rsidP="006F3EEF">
      <w:pPr>
        <w:autoSpaceDE w:val="0"/>
        <w:autoSpaceDN w:val="0"/>
        <w:adjustRightInd w:val="0"/>
        <w:ind w:left="180" w:right="180"/>
        <w:rPr>
          <w:b/>
          <w:sz w:val="28"/>
          <w:szCs w:val="28"/>
        </w:rPr>
      </w:pPr>
      <w:r w:rsidRPr="00A84DD3">
        <w:rPr>
          <w:b/>
          <w:sz w:val="28"/>
          <w:szCs w:val="28"/>
        </w:rPr>
        <w:t>Design Verification</w:t>
      </w:r>
    </w:p>
    <w:p w:rsidR="006F3EEF" w:rsidRPr="006C7C2C" w:rsidRDefault="006F3EEF" w:rsidP="006F3EEF">
      <w:pPr>
        <w:autoSpaceDE w:val="0"/>
        <w:autoSpaceDN w:val="0"/>
        <w:adjustRightInd w:val="0"/>
        <w:ind w:left="180" w:right="180"/>
        <w:rPr>
          <w:i/>
          <w:sz w:val="18"/>
          <w:szCs w:val="18"/>
        </w:rPr>
      </w:pPr>
      <w:r w:rsidRPr="006C7C2C">
        <w:rPr>
          <w:i/>
          <w:sz w:val="18"/>
          <w:szCs w:val="18"/>
        </w:rPr>
        <w:t xml:space="preserve">Complete “Design Verification” and submit the completed checklist </w:t>
      </w:r>
      <w:r>
        <w:rPr>
          <w:i/>
          <w:sz w:val="18"/>
          <w:szCs w:val="18"/>
        </w:rPr>
        <w:t xml:space="preserve">(Columns 1 and 2) </w:t>
      </w:r>
      <w:r w:rsidRPr="006C7C2C">
        <w:rPr>
          <w:i/>
          <w:sz w:val="18"/>
          <w:szCs w:val="18"/>
        </w:rPr>
        <w:t>with the plans and building permit applicat</w:t>
      </w:r>
      <w:r>
        <w:rPr>
          <w:i/>
          <w:sz w:val="18"/>
          <w:szCs w:val="18"/>
        </w:rPr>
        <w:t>ion to the Building Department.</w:t>
      </w:r>
    </w:p>
    <w:p w:rsidR="006F3EEF" w:rsidRPr="006C7C2C" w:rsidRDefault="006F3EEF" w:rsidP="006F3EEF">
      <w:pPr>
        <w:autoSpaceDE w:val="0"/>
        <w:autoSpaceDN w:val="0"/>
        <w:adjustRightInd w:val="0"/>
        <w:ind w:left="180" w:right="180"/>
        <w:rPr>
          <w:sz w:val="18"/>
          <w:szCs w:val="18"/>
        </w:rPr>
      </w:pPr>
    </w:p>
    <w:p w:rsidR="006F3EEF" w:rsidRDefault="006F3EEF" w:rsidP="006F3EEF">
      <w:pPr>
        <w:autoSpaceDE w:val="0"/>
        <w:autoSpaceDN w:val="0"/>
        <w:adjustRightInd w:val="0"/>
        <w:ind w:left="180" w:right="180"/>
        <w:rPr>
          <w:sz w:val="20"/>
        </w:rPr>
      </w:pPr>
      <w:r>
        <w:rPr>
          <w:sz w:val="20"/>
        </w:rPr>
        <w:t xml:space="preserve">The owner and </w:t>
      </w:r>
      <w:r w:rsidRPr="00A84DD3">
        <w:rPr>
          <w:sz w:val="20"/>
        </w:rPr>
        <w:t>design professional have reviewed the plans and certify that the items checked above are</w:t>
      </w:r>
      <w:r>
        <w:rPr>
          <w:sz w:val="20"/>
        </w:rPr>
        <w:t xml:space="preserve"> hereby </w:t>
      </w:r>
      <w:r w:rsidRPr="00A84DD3">
        <w:rPr>
          <w:sz w:val="20"/>
        </w:rPr>
        <w:t xml:space="preserve">incorporated into the project plans and will be implemented into the project in accordance with the requirements set forth in the </w:t>
      </w:r>
      <w:r>
        <w:rPr>
          <w:sz w:val="20"/>
        </w:rPr>
        <w:t>2013</w:t>
      </w:r>
      <w:r w:rsidRPr="00A84DD3">
        <w:rPr>
          <w:sz w:val="20"/>
        </w:rPr>
        <w:t xml:space="preserve"> California Green Building </w:t>
      </w:r>
      <w:r>
        <w:rPr>
          <w:sz w:val="20"/>
        </w:rPr>
        <w:t>Standards Code</w:t>
      </w:r>
      <w:r w:rsidRPr="00A84DD3">
        <w:rPr>
          <w:sz w:val="20"/>
        </w:rPr>
        <w:t xml:space="preserve">.  </w:t>
      </w:r>
    </w:p>
    <w:p w:rsidR="006F3EEF" w:rsidRPr="00A84DD3" w:rsidRDefault="006F3EEF" w:rsidP="006F3EEF">
      <w:pPr>
        <w:autoSpaceDE w:val="0"/>
        <w:autoSpaceDN w:val="0"/>
        <w:adjustRightInd w:val="0"/>
        <w:ind w:left="180" w:right="180"/>
        <w:rPr>
          <w:sz w:val="20"/>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6660"/>
        <w:gridCol w:w="468"/>
        <w:gridCol w:w="2952"/>
      </w:tblGrid>
      <w:tr w:rsidR="006F3EEF" w:rsidTr="00B8426A">
        <w:tc>
          <w:tcPr>
            <w:tcW w:w="6660" w:type="dxa"/>
            <w:tcBorders>
              <w:top w:val="nil"/>
              <w:bottom w:val="single" w:sz="4" w:space="0" w:color="auto"/>
            </w:tcBorders>
          </w:tcPr>
          <w:p w:rsidR="006F3EEF" w:rsidRPr="006C7C2C" w:rsidRDefault="006F3EEF" w:rsidP="00B8426A">
            <w:pPr>
              <w:autoSpaceDE w:val="0"/>
              <w:autoSpaceDN w:val="0"/>
              <w:adjustRightInd w:val="0"/>
              <w:spacing w:after="120"/>
              <w:ind w:left="180" w:right="180"/>
              <w:rPr>
                <w:sz w:val="18"/>
                <w:szCs w:val="18"/>
              </w:rPr>
            </w:pP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single" w:sz="4" w:space="0" w:color="auto"/>
            </w:tcBorders>
          </w:tcPr>
          <w:p w:rsidR="006F3EEF" w:rsidRPr="006F5AEA" w:rsidRDefault="006F3EEF" w:rsidP="00B8426A">
            <w:pPr>
              <w:autoSpaceDE w:val="0"/>
              <w:autoSpaceDN w:val="0"/>
              <w:adjustRightInd w:val="0"/>
              <w:spacing w:before="60"/>
              <w:ind w:left="187" w:right="187"/>
              <w:rPr>
                <w:rFonts w:ascii="Times New Roman" w:hAnsi="Times New Roman"/>
                <w:sz w:val="18"/>
                <w:szCs w:val="18"/>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fldChar w:fldCharType="end"/>
            </w:r>
          </w:p>
        </w:tc>
      </w:tr>
      <w:tr w:rsidR="006F3EEF" w:rsidTr="00B8426A">
        <w:tc>
          <w:tcPr>
            <w:tcW w:w="6660" w:type="dxa"/>
            <w:tcBorders>
              <w:top w:val="single" w:sz="4" w:space="0" w:color="auto"/>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Owner’s Signature</w:t>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Date</w:t>
            </w:r>
          </w:p>
        </w:tc>
      </w:tr>
      <w:tr w:rsidR="006F3EEF" w:rsidTr="00B8426A">
        <w:tc>
          <w:tcPr>
            <w:tcW w:w="6660" w:type="dxa"/>
            <w:tcBorders>
              <w:top w:val="nil"/>
              <w:bottom w:val="nil"/>
            </w:tcBorders>
          </w:tcPr>
          <w:p w:rsidR="006F3EEF" w:rsidRPr="006F5AEA" w:rsidRDefault="006F3EEF" w:rsidP="00B8426A">
            <w:pPr>
              <w:autoSpaceDE w:val="0"/>
              <w:autoSpaceDN w:val="0"/>
              <w:adjustRightInd w:val="0"/>
              <w:spacing w:before="60"/>
              <w:ind w:left="187" w:right="187"/>
              <w:rPr>
                <w:rFonts w:ascii="Times New Roman" w:hAnsi="Times New Roman"/>
                <w:szCs w:val="24"/>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szCs w:val="24"/>
              </w:rPr>
              <w:fldChar w:fldCharType="end"/>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r>
      <w:tr w:rsidR="006F3EEF" w:rsidTr="00B8426A">
        <w:tc>
          <w:tcPr>
            <w:tcW w:w="6660" w:type="dxa"/>
            <w:tcBorders>
              <w:top w:val="single" w:sz="4" w:space="0" w:color="auto"/>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 xml:space="preserve">Owner Name </w:t>
            </w:r>
            <w:r w:rsidRPr="006C7C2C">
              <w:rPr>
                <w:i/>
                <w:sz w:val="18"/>
                <w:szCs w:val="18"/>
              </w:rPr>
              <w:t>(Please Print)</w:t>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r>
      <w:tr w:rsidR="006F3EEF" w:rsidTr="00B8426A">
        <w:tc>
          <w:tcPr>
            <w:tcW w:w="6660" w:type="dxa"/>
            <w:tcBorders>
              <w:top w:val="nil"/>
              <w:bottom w:val="single" w:sz="4" w:space="0" w:color="auto"/>
            </w:tcBorders>
          </w:tcPr>
          <w:p w:rsidR="006F3EEF" w:rsidRPr="006C7C2C" w:rsidRDefault="006F3EEF" w:rsidP="00B8426A">
            <w:pPr>
              <w:autoSpaceDE w:val="0"/>
              <w:autoSpaceDN w:val="0"/>
              <w:adjustRightInd w:val="0"/>
              <w:spacing w:after="120"/>
              <w:ind w:left="180" w:right="180"/>
              <w:rPr>
                <w:sz w:val="18"/>
                <w:szCs w:val="18"/>
              </w:rPr>
            </w:pP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before="60"/>
              <w:ind w:left="187" w:right="187"/>
              <w:rPr>
                <w:sz w:val="18"/>
                <w:szCs w:val="18"/>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fldChar w:fldCharType="end"/>
            </w:r>
          </w:p>
        </w:tc>
      </w:tr>
      <w:tr w:rsidR="006F3EEF" w:rsidTr="00B8426A">
        <w:tc>
          <w:tcPr>
            <w:tcW w:w="6660" w:type="dxa"/>
            <w:tcBorders>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Design Professional’s Signature</w:t>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single" w:sz="4" w:space="0" w:color="auto"/>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Date</w:t>
            </w:r>
          </w:p>
        </w:tc>
      </w:tr>
      <w:tr w:rsidR="006F3EEF" w:rsidTr="00B8426A">
        <w:tc>
          <w:tcPr>
            <w:tcW w:w="6660" w:type="dxa"/>
            <w:tcBorders>
              <w:top w:val="nil"/>
              <w:bottom w:val="nil"/>
            </w:tcBorders>
          </w:tcPr>
          <w:p w:rsidR="006F3EEF" w:rsidRPr="006C7C2C" w:rsidRDefault="006F3EEF" w:rsidP="00B8426A">
            <w:pPr>
              <w:autoSpaceDE w:val="0"/>
              <w:autoSpaceDN w:val="0"/>
              <w:adjustRightInd w:val="0"/>
              <w:spacing w:before="60"/>
              <w:ind w:left="187" w:right="187"/>
              <w:rPr>
                <w:sz w:val="18"/>
                <w:szCs w:val="18"/>
              </w:rPr>
            </w:pPr>
            <w:r w:rsidRPr="006F5AEA">
              <w:rPr>
                <w:rFonts w:ascii="Times New Roman" w:hAnsi="Times New Roman"/>
                <w:noProof/>
                <w:szCs w:val="24"/>
              </w:rPr>
              <w:fldChar w:fldCharType="begin">
                <w:ffData>
                  <w:name w:val="Text1"/>
                  <w:enabled/>
                  <w:calcOnExit w:val="0"/>
                  <w:textInput/>
                </w:ffData>
              </w:fldChar>
            </w:r>
            <w:r w:rsidRPr="006F5AEA">
              <w:rPr>
                <w:rFonts w:ascii="Times New Roman" w:hAnsi="Times New Roman"/>
                <w:noProof/>
                <w:szCs w:val="24"/>
              </w:rPr>
              <w:instrText xml:space="preserve"> FORMTEXT </w:instrText>
            </w:r>
            <w:r w:rsidRPr="006F5AEA">
              <w:rPr>
                <w:rFonts w:ascii="Times New Roman" w:hAnsi="Times New Roman"/>
                <w:noProof/>
                <w:szCs w:val="24"/>
              </w:rPr>
            </w:r>
            <w:r w:rsidRPr="006F5AEA">
              <w:rPr>
                <w:rFonts w:ascii="Times New Roman" w:hAnsi="Times New Roman"/>
                <w:noProof/>
                <w:szCs w:val="24"/>
              </w:rPr>
              <w:fldChar w:fldCharType="separate"/>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fldChar w:fldCharType="end"/>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r>
      <w:tr w:rsidR="006F3EEF" w:rsidTr="00B8426A">
        <w:tc>
          <w:tcPr>
            <w:tcW w:w="6660" w:type="dxa"/>
            <w:tcBorders>
              <w:top w:val="single" w:sz="4" w:space="0" w:color="auto"/>
              <w:bottom w:val="nil"/>
            </w:tcBorders>
          </w:tcPr>
          <w:p w:rsidR="006F3EEF" w:rsidRPr="006C7C2C" w:rsidRDefault="006F3EEF" w:rsidP="00B8426A">
            <w:pPr>
              <w:autoSpaceDE w:val="0"/>
              <w:autoSpaceDN w:val="0"/>
              <w:adjustRightInd w:val="0"/>
              <w:spacing w:after="120"/>
              <w:ind w:left="180" w:right="180"/>
              <w:rPr>
                <w:sz w:val="18"/>
                <w:szCs w:val="18"/>
              </w:rPr>
            </w:pPr>
            <w:r w:rsidRPr="006C7C2C">
              <w:rPr>
                <w:sz w:val="18"/>
                <w:szCs w:val="18"/>
              </w:rPr>
              <w:t xml:space="preserve">Design Professional’s Name </w:t>
            </w:r>
            <w:r w:rsidRPr="006C7C2C">
              <w:rPr>
                <w:i/>
                <w:sz w:val="18"/>
                <w:szCs w:val="18"/>
              </w:rPr>
              <w:t>(Please Print)</w:t>
            </w:r>
          </w:p>
        </w:tc>
        <w:tc>
          <w:tcPr>
            <w:tcW w:w="468"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c>
          <w:tcPr>
            <w:tcW w:w="2952" w:type="dxa"/>
            <w:tcBorders>
              <w:top w:val="nil"/>
              <w:bottom w:val="nil"/>
            </w:tcBorders>
          </w:tcPr>
          <w:p w:rsidR="006F3EEF" w:rsidRPr="006C7C2C" w:rsidRDefault="006F3EEF" w:rsidP="00B8426A">
            <w:pPr>
              <w:autoSpaceDE w:val="0"/>
              <w:autoSpaceDN w:val="0"/>
              <w:adjustRightInd w:val="0"/>
              <w:spacing w:after="120"/>
              <w:ind w:left="180" w:right="180"/>
              <w:rPr>
                <w:sz w:val="18"/>
                <w:szCs w:val="18"/>
              </w:rPr>
            </w:pPr>
          </w:p>
        </w:tc>
      </w:tr>
    </w:tbl>
    <w:p w:rsidR="009B6FC9" w:rsidRDefault="009B6FC9" w:rsidP="006F3EEF">
      <w:pPr>
        <w:autoSpaceDE w:val="0"/>
        <w:autoSpaceDN w:val="0"/>
        <w:adjustRightInd w:val="0"/>
        <w:jc w:val="center"/>
        <w:rPr>
          <w:sz w:val="16"/>
          <w:szCs w:val="16"/>
        </w:rPr>
      </w:pPr>
    </w:p>
    <w:sectPr w:rsidR="009B6FC9" w:rsidSect="000A6F45">
      <w:headerReference w:type="even" r:id="rId10"/>
      <w:headerReference w:type="default" r:id="rId11"/>
      <w:footerReference w:type="even" r:id="rId12"/>
      <w:footerReference w:type="default" r:id="rId13"/>
      <w:headerReference w:type="first" r:id="rId14"/>
      <w:footerReference w:type="first" r:id="rId15"/>
      <w:pgSz w:w="12240" w:h="15840" w:code="1"/>
      <w:pgMar w:top="907" w:right="720" w:bottom="907" w:left="72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6A" w:rsidRDefault="00B8426A">
      <w:r>
        <w:separator/>
      </w:r>
    </w:p>
  </w:endnote>
  <w:endnote w:type="continuationSeparator" w:id="0">
    <w:p w:rsidR="00B8426A" w:rsidRDefault="00B8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92" w:rsidRDefault="000F4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6A" w:rsidRDefault="00B8426A" w:rsidP="00073043">
    <w:pPr>
      <w:pStyle w:val="Footer"/>
      <w:tabs>
        <w:tab w:val="clear" w:pos="4320"/>
        <w:tab w:val="clear" w:pos="8640"/>
        <w:tab w:val="center" w:pos="5310"/>
        <w:tab w:val="right" w:pos="10800"/>
      </w:tabs>
      <w:jc w:val="right"/>
      <w:rPr>
        <w:rStyle w:val="PageNumber"/>
        <w:sz w:val="16"/>
        <w:szCs w:val="16"/>
      </w:rPr>
    </w:pPr>
    <w:r>
      <w:rPr>
        <w:rStyle w:val="PageNumber"/>
        <w:sz w:val="16"/>
        <w:szCs w:val="16"/>
      </w:rPr>
      <w:tab/>
    </w:r>
    <w:r w:rsidRPr="002B4004">
      <w:rPr>
        <w:rStyle w:val="PageNumber"/>
        <w:sz w:val="16"/>
        <w:szCs w:val="16"/>
      </w:rPr>
      <w:fldChar w:fldCharType="begin"/>
    </w:r>
    <w:r w:rsidRPr="002B4004">
      <w:rPr>
        <w:rStyle w:val="PageNumber"/>
        <w:sz w:val="16"/>
        <w:szCs w:val="16"/>
      </w:rPr>
      <w:instrText xml:space="preserve"> PAGE </w:instrText>
    </w:r>
    <w:r w:rsidRPr="002B4004">
      <w:rPr>
        <w:rStyle w:val="PageNumber"/>
        <w:sz w:val="16"/>
        <w:szCs w:val="16"/>
      </w:rPr>
      <w:fldChar w:fldCharType="separate"/>
    </w:r>
    <w:r w:rsidR="000F4092">
      <w:rPr>
        <w:rStyle w:val="PageNumber"/>
        <w:noProof/>
        <w:sz w:val="16"/>
        <w:szCs w:val="16"/>
      </w:rPr>
      <w:t>1</w:t>
    </w:r>
    <w:r w:rsidRPr="002B4004">
      <w:rPr>
        <w:rStyle w:val="PageNumber"/>
        <w:sz w:val="16"/>
        <w:szCs w:val="16"/>
      </w:rPr>
      <w:fldChar w:fldCharType="end"/>
    </w:r>
    <w:r w:rsidRPr="002B4004">
      <w:rPr>
        <w:rStyle w:val="PageNumber"/>
        <w:sz w:val="16"/>
        <w:szCs w:val="16"/>
      </w:rPr>
      <w:t xml:space="preserve"> of </w:t>
    </w:r>
    <w:r w:rsidRPr="002B4004">
      <w:rPr>
        <w:rStyle w:val="PageNumber"/>
        <w:sz w:val="16"/>
        <w:szCs w:val="16"/>
      </w:rPr>
      <w:fldChar w:fldCharType="begin"/>
    </w:r>
    <w:r w:rsidRPr="002B4004">
      <w:rPr>
        <w:rStyle w:val="PageNumber"/>
        <w:sz w:val="16"/>
        <w:szCs w:val="16"/>
      </w:rPr>
      <w:instrText xml:space="preserve"> NUMPAGES </w:instrText>
    </w:r>
    <w:r w:rsidRPr="002B4004">
      <w:rPr>
        <w:rStyle w:val="PageNumber"/>
        <w:sz w:val="16"/>
        <w:szCs w:val="16"/>
      </w:rPr>
      <w:fldChar w:fldCharType="separate"/>
    </w:r>
    <w:r w:rsidR="000F4092">
      <w:rPr>
        <w:rStyle w:val="PageNumber"/>
        <w:noProof/>
        <w:sz w:val="16"/>
        <w:szCs w:val="16"/>
      </w:rPr>
      <w:t>9</w:t>
    </w:r>
    <w:r w:rsidRPr="002B4004">
      <w:rPr>
        <w:rStyle w:val="PageNumber"/>
        <w:sz w:val="16"/>
        <w:szCs w:val="16"/>
      </w:rPr>
      <w:fldChar w:fldCharType="end"/>
    </w:r>
    <w:r w:rsidRPr="002B4004">
      <w:rPr>
        <w:rStyle w:val="PageNumber"/>
        <w:sz w:val="16"/>
        <w:szCs w:val="16"/>
      </w:rPr>
      <w:tab/>
      <w:t>City of</w:t>
    </w:r>
    <w:r>
      <w:rPr>
        <w:rStyle w:val="PageNumber"/>
        <w:sz w:val="16"/>
        <w:szCs w:val="16"/>
      </w:rPr>
      <w:t xml:space="preserve"> Oakland–</w:t>
    </w:r>
    <w:r w:rsidRPr="002B4004">
      <w:rPr>
        <w:rStyle w:val="PageNumber"/>
        <w:sz w:val="16"/>
        <w:szCs w:val="16"/>
      </w:rPr>
      <w:t xml:space="preserve"> </w:t>
    </w:r>
    <w:r>
      <w:rPr>
        <w:rStyle w:val="PageNumber"/>
        <w:sz w:val="16"/>
        <w:szCs w:val="16"/>
      </w:rPr>
      <w:t xml:space="preserve">2013 </w:t>
    </w:r>
    <w:r w:rsidRPr="002B4004">
      <w:rPr>
        <w:rStyle w:val="PageNumber"/>
        <w:sz w:val="16"/>
        <w:szCs w:val="16"/>
      </w:rPr>
      <w:t>CALGreen</w:t>
    </w:r>
    <w:r>
      <w:rPr>
        <w:rStyle w:val="PageNumber"/>
        <w:sz w:val="16"/>
        <w:szCs w:val="16"/>
      </w:rPr>
      <w:t xml:space="preserve"> </w:t>
    </w:r>
    <w:r w:rsidRPr="002B4004">
      <w:rPr>
        <w:rStyle w:val="PageNumber"/>
        <w:sz w:val="16"/>
        <w:szCs w:val="16"/>
      </w:rPr>
      <w:t>Checklist</w:t>
    </w:r>
    <w:r>
      <w:rPr>
        <w:rStyle w:val="PageNumber"/>
        <w:sz w:val="16"/>
        <w:szCs w:val="16"/>
      </w:rPr>
      <w:t xml:space="preserve"> </w:t>
    </w:r>
  </w:p>
  <w:p w:rsidR="00B8426A" w:rsidRDefault="00B8426A" w:rsidP="0091658E">
    <w:pPr>
      <w:pStyle w:val="Footer"/>
      <w:tabs>
        <w:tab w:val="clear" w:pos="4320"/>
        <w:tab w:val="clear" w:pos="8640"/>
        <w:tab w:val="right" w:pos="10800"/>
      </w:tabs>
      <w:jc w:val="right"/>
      <w:rPr>
        <w:rStyle w:val="PageNumber"/>
        <w:sz w:val="16"/>
        <w:szCs w:val="16"/>
      </w:rPr>
    </w:pPr>
    <w:r>
      <w:rPr>
        <w:rStyle w:val="PageNumber"/>
        <w:sz w:val="16"/>
        <w:szCs w:val="16"/>
      </w:rPr>
      <w:t xml:space="preserve">for </w:t>
    </w:r>
    <w:r w:rsidRPr="00073043">
      <w:rPr>
        <w:rStyle w:val="PageNumber"/>
        <w:b/>
        <w:sz w:val="16"/>
        <w:szCs w:val="16"/>
      </w:rPr>
      <w:t>Nonresidential Additions &amp; Alterations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92" w:rsidRDefault="000F4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6A" w:rsidRDefault="00B8426A">
      <w:r>
        <w:separator/>
      </w:r>
    </w:p>
  </w:footnote>
  <w:footnote w:type="continuationSeparator" w:id="0">
    <w:p w:rsidR="00B8426A" w:rsidRDefault="00B8426A">
      <w:r>
        <w:continuationSeparator/>
      </w:r>
    </w:p>
  </w:footnote>
  <w:footnote w:id="1">
    <w:p w:rsidR="00B8426A" w:rsidRDefault="00B8426A">
      <w:pPr>
        <w:pStyle w:val="FootnoteText"/>
      </w:pPr>
      <w:r>
        <w:rPr>
          <w:rStyle w:val="FootnoteReference"/>
        </w:rPr>
        <w:footnoteRef/>
      </w:r>
      <w:r>
        <w:t xml:space="preserve"> </w:t>
      </w:r>
      <w:r w:rsidRPr="00A71915">
        <w:rPr>
          <w:sz w:val="16"/>
          <w:szCs w:val="16"/>
        </w:rPr>
        <w:t xml:space="preserve">Modified to conform </w:t>
      </w:r>
      <w:proofErr w:type="gramStart"/>
      <w:r w:rsidRPr="00A71915">
        <w:rPr>
          <w:sz w:val="16"/>
          <w:szCs w:val="16"/>
        </w:rPr>
        <w:t>with</w:t>
      </w:r>
      <w:proofErr w:type="gramEnd"/>
      <w:r w:rsidRPr="00A71915">
        <w:rPr>
          <w:sz w:val="16"/>
          <w:szCs w:val="16"/>
        </w:rPr>
        <w:t xml:space="preserve"> Chapter 17.117 of Oakland’s Planning Code.</w:t>
      </w:r>
    </w:p>
  </w:footnote>
  <w:footnote w:id="2">
    <w:p w:rsidR="00B8426A" w:rsidRDefault="00B8426A">
      <w:pPr>
        <w:pStyle w:val="FootnoteText"/>
      </w:pPr>
      <w:r>
        <w:rPr>
          <w:rStyle w:val="FootnoteReference"/>
        </w:rPr>
        <w:footnoteRef/>
      </w:r>
      <w:r>
        <w:t xml:space="preserve"> </w:t>
      </w:r>
      <w:r w:rsidRPr="00BC5CA4">
        <w:rPr>
          <w:sz w:val="16"/>
          <w:szCs w:val="16"/>
        </w:rPr>
        <w:t>Modified to conform with Chapter 15.34 of Oakland’s Municipal Code.</w:t>
      </w:r>
    </w:p>
  </w:footnote>
  <w:footnote w:id="3">
    <w:p w:rsidR="00B8426A" w:rsidRDefault="00B8426A">
      <w:pPr>
        <w:pStyle w:val="FootnoteText"/>
      </w:pPr>
      <w:r>
        <w:rPr>
          <w:rStyle w:val="FootnoteReference"/>
        </w:rPr>
        <w:footnoteRef/>
      </w:r>
      <w:r>
        <w:t xml:space="preserve"> </w:t>
      </w:r>
      <w:r w:rsidRPr="00376060">
        <w:rPr>
          <w:sz w:val="16"/>
          <w:szCs w:val="16"/>
        </w:rPr>
        <w:t>Modified to conform with Section 17.118 of Oakland’s Planning Code</w:t>
      </w:r>
      <w:r>
        <w:rPr>
          <w:sz w:val="16"/>
          <w:szCs w:val="16"/>
        </w:rPr>
        <w:t>.</w:t>
      </w:r>
    </w:p>
  </w:footnote>
  <w:footnote w:id="4">
    <w:p w:rsidR="00B8426A" w:rsidRDefault="00B8426A">
      <w:pPr>
        <w:pStyle w:val="FootnoteText"/>
      </w:pPr>
      <w:r>
        <w:rPr>
          <w:rStyle w:val="FootnoteReference"/>
        </w:rPr>
        <w:footnoteRef/>
      </w:r>
      <w:r>
        <w:t xml:space="preserve"> </w:t>
      </w:r>
      <w:r w:rsidRPr="005A4483">
        <w:rPr>
          <w:sz w:val="16"/>
          <w:szCs w:val="16"/>
        </w:rPr>
        <w:t xml:space="preserve">Modified to conform with Chapter </w:t>
      </w:r>
      <w:r>
        <w:rPr>
          <w:sz w:val="16"/>
          <w:szCs w:val="16"/>
        </w:rPr>
        <w:t xml:space="preserve">8.19 of the Oakland </w:t>
      </w:r>
      <w:r w:rsidRPr="005A4483">
        <w:rPr>
          <w:sz w:val="16"/>
          <w:szCs w:val="16"/>
        </w:rPr>
        <w:t>Municipal Code</w:t>
      </w:r>
      <w:r>
        <w:rPr>
          <w:sz w:val="16"/>
          <w:szCs w:val="16"/>
        </w:rPr>
        <w:t>.</w:t>
      </w:r>
    </w:p>
  </w:footnote>
  <w:footnote w:id="5">
    <w:p w:rsidR="00B8426A" w:rsidRDefault="00B8426A">
      <w:pPr>
        <w:pStyle w:val="FootnoteText"/>
      </w:pPr>
      <w:r>
        <w:rPr>
          <w:rStyle w:val="FootnoteReference"/>
        </w:rPr>
        <w:footnoteRef/>
      </w:r>
      <w:r>
        <w:t xml:space="preserve"> </w:t>
      </w:r>
      <w:r w:rsidRPr="005A4483">
        <w:rPr>
          <w:sz w:val="16"/>
          <w:szCs w:val="16"/>
        </w:rPr>
        <w:t xml:space="preserve">Modified to conform with Chapter </w:t>
      </w:r>
      <w:r>
        <w:rPr>
          <w:sz w:val="16"/>
          <w:szCs w:val="16"/>
        </w:rPr>
        <w:t>8.30 of Oakland’s Municipal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92" w:rsidRDefault="000F4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6A" w:rsidRDefault="00B8426A" w:rsidP="000A6F45">
    <w:pPr>
      <w:pStyle w:val="Header"/>
      <w:tabs>
        <w:tab w:val="clear" w:pos="8640"/>
        <w:tab w:val="right" w:pos="10620"/>
      </w:tabs>
      <w:ind w:right="180"/>
      <w:rPr>
        <w:sz w:val="14"/>
        <w:szCs w:val="14"/>
      </w:rPr>
    </w:pPr>
    <w:r>
      <w:tab/>
    </w:r>
    <w:r>
      <w:tab/>
    </w:r>
    <w:r w:rsidRPr="000F4092">
      <w:rPr>
        <w:sz w:val="14"/>
        <w:szCs w:val="14"/>
        <w:highlight w:val="yellow"/>
      </w:rPr>
      <w:t>Effective 1/1//2014</w:t>
    </w: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92" w:rsidRDefault="000F4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A2FA6"/>
    <w:lvl w:ilvl="0">
      <w:start w:val="1"/>
      <w:numFmt w:val="decimal"/>
      <w:pStyle w:val="tablecell"/>
      <w:lvlText w:val="%1."/>
      <w:lvlJc w:val="left"/>
      <w:pPr>
        <w:tabs>
          <w:tab w:val="num" w:pos="1440"/>
        </w:tabs>
        <w:ind w:left="1440" w:hanging="360"/>
      </w:pPr>
    </w:lvl>
  </w:abstractNum>
  <w:abstractNum w:abstractNumId="1">
    <w:nsid w:val="FFFFFF7E"/>
    <w:multiLevelType w:val="singleLevel"/>
    <w:tmpl w:val="BC20A516"/>
    <w:lvl w:ilvl="0">
      <w:start w:val="1"/>
      <w:numFmt w:val="decimal"/>
      <w:pStyle w:val="Anormal"/>
      <w:lvlText w:val="%1."/>
      <w:lvlJc w:val="left"/>
      <w:pPr>
        <w:tabs>
          <w:tab w:val="num" w:pos="1080"/>
        </w:tabs>
        <w:ind w:left="1080" w:hanging="360"/>
      </w:pPr>
    </w:lvl>
  </w:abstractNum>
  <w:abstractNum w:abstractNumId="2">
    <w:nsid w:val="FFFFFF7F"/>
    <w:multiLevelType w:val="singleLevel"/>
    <w:tmpl w:val="CC30CBF2"/>
    <w:lvl w:ilvl="0">
      <w:start w:val="1"/>
      <w:numFmt w:val="decimal"/>
      <w:pStyle w:val="p4"/>
      <w:lvlText w:val="%1."/>
      <w:lvlJc w:val="left"/>
      <w:pPr>
        <w:tabs>
          <w:tab w:val="num" w:pos="720"/>
        </w:tabs>
        <w:ind w:left="720" w:hanging="360"/>
      </w:pPr>
    </w:lvl>
  </w:abstractNum>
  <w:abstractNum w:abstractNumId="3">
    <w:nsid w:val="FFFFFF80"/>
    <w:multiLevelType w:val="singleLevel"/>
    <w:tmpl w:val="2EF615A8"/>
    <w:lvl w:ilvl="0">
      <w:start w:val="1"/>
      <w:numFmt w:val="bullet"/>
      <w:pStyle w:val="BasicBullet"/>
      <w:lvlText w:val=""/>
      <w:lvlJc w:val="left"/>
      <w:pPr>
        <w:tabs>
          <w:tab w:val="num" w:pos="1800"/>
        </w:tabs>
        <w:ind w:left="1800" w:hanging="360"/>
      </w:pPr>
      <w:rPr>
        <w:rFonts w:ascii="Symbol" w:hAnsi="Symbol" w:hint="default"/>
      </w:rPr>
    </w:lvl>
  </w:abstractNum>
  <w:abstractNum w:abstractNumId="4">
    <w:nsid w:val="FFFFFF81"/>
    <w:multiLevelType w:val="singleLevel"/>
    <w:tmpl w:val="B85ACD4C"/>
    <w:lvl w:ilvl="0">
      <w:start w:val="1"/>
      <w:numFmt w:val="bullet"/>
      <w:pStyle w:val="Bullet"/>
      <w:lvlText w:val=""/>
      <w:lvlJc w:val="left"/>
      <w:pPr>
        <w:tabs>
          <w:tab w:val="num" w:pos="1440"/>
        </w:tabs>
        <w:ind w:left="1440" w:hanging="360"/>
      </w:pPr>
      <w:rPr>
        <w:rFonts w:ascii="Symbol" w:hAnsi="Symbol" w:hint="default"/>
      </w:rPr>
    </w:lvl>
  </w:abstractNum>
  <w:abstractNum w:abstractNumId="5">
    <w:nsid w:val="FFFFFF83"/>
    <w:multiLevelType w:val="singleLevel"/>
    <w:tmpl w:val="6B448A78"/>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85B4F230"/>
    <w:lvl w:ilvl="0">
      <w:start w:val="1"/>
      <w:numFmt w:val="decimal"/>
      <w:pStyle w:val="p2"/>
      <w:lvlText w:val="%1."/>
      <w:lvlJc w:val="left"/>
      <w:pPr>
        <w:tabs>
          <w:tab w:val="num" w:pos="360"/>
        </w:tabs>
        <w:ind w:left="360" w:hanging="360"/>
      </w:pPr>
    </w:lvl>
  </w:abstractNum>
  <w:abstractNum w:abstractNumId="7">
    <w:nsid w:val="FFFFFF89"/>
    <w:multiLevelType w:val="singleLevel"/>
    <w:tmpl w:val="1FDA5D86"/>
    <w:lvl w:ilvl="0">
      <w:start w:val="1"/>
      <w:numFmt w:val="bullet"/>
      <w:pStyle w:val="NormalWeb"/>
      <w:lvlText w:val=""/>
      <w:lvlJc w:val="left"/>
      <w:pPr>
        <w:tabs>
          <w:tab w:val="num" w:pos="360"/>
        </w:tabs>
        <w:ind w:left="360" w:hanging="360"/>
      </w:pPr>
      <w:rPr>
        <w:rFonts w:ascii="Symbol" w:hAnsi="Symbol" w:hint="default"/>
      </w:rPr>
    </w:lvl>
  </w:abstractNum>
  <w:abstractNum w:abstractNumId="8">
    <w:nsid w:val="01C52166"/>
    <w:multiLevelType w:val="hybridMultilevel"/>
    <w:tmpl w:val="DE26ED32"/>
    <w:lvl w:ilvl="0" w:tplc="BF1C2D5C">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24F358A"/>
    <w:multiLevelType w:val="hybridMultilevel"/>
    <w:tmpl w:val="52EEECA0"/>
    <w:lvl w:ilvl="0" w:tplc="425A0212">
      <w:start w:val="1"/>
      <w:numFmt w:val="decimal"/>
      <w:pStyle w:val="ListBullet5"/>
      <w:lvlText w:val="%1."/>
      <w:lvlJc w:val="left"/>
      <w:pPr>
        <w:tabs>
          <w:tab w:val="num" w:pos="2160"/>
        </w:tabs>
        <w:ind w:left="21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6FC0FB2"/>
    <w:multiLevelType w:val="hybridMultilevel"/>
    <w:tmpl w:val="37D434E2"/>
    <w:lvl w:ilvl="0" w:tplc="FCB2D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C136BF"/>
    <w:multiLevelType w:val="hybridMultilevel"/>
    <w:tmpl w:val="E2E28A6C"/>
    <w:lvl w:ilvl="0" w:tplc="1F045142">
      <w:start w:val="1"/>
      <w:numFmt w:val="lowerLetter"/>
      <w:pStyle w:val="ListNumber5"/>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5F5834"/>
    <w:multiLevelType w:val="hybridMultilevel"/>
    <w:tmpl w:val="2154D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203363"/>
    <w:multiLevelType w:val="hybridMultilevel"/>
    <w:tmpl w:val="5086757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159106A1"/>
    <w:multiLevelType w:val="hybridMultilevel"/>
    <w:tmpl w:val="6680B31C"/>
    <w:lvl w:ilvl="0" w:tplc="0409000F">
      <w:start w:val="1"/>
      <w:numFmt w:val="decimal"/>
      <w:pStyle w:val="Appendix1"/>
      <w:lvlText w:val="%1."/>
      <w:lvlJc w:val="left"/>
      <w:pPr>
        <w:tabs>
          <w:tab w:val="num" w:pos="720"/>
        </w:tabs>
        <w:ind w:left="720" w:hanging="360"/>
      </w:pPr>
      <w:rPr>
        <w:rFonts w:hint="default"/>
      </w:rPr>
    </w:lvl>
    <w:lvl w:ilvl="1" w:tplc="04090019">
      <w:start w:val="1"/>
      <w:numFmt w:val="lowerLetter"/>
      <w:pStyle w:val="Appendix2"/>
      <w:lvlText w:val="%2."/>
      <w:lvlJc w:val="left"/>
      <w:pPr>
        <w:tabs>
          <w:tab w:val="num" w:pos="1440"/>
        </w:tabs>
        <w:ind w:left="1440" w:hanging="360"/>
      </w:pPr>
    </w:lvl>
    <w:lvl w:ilvl="2" w:tplc="0409001B" w:tentative="1">
      <w:start w:val="1"/>
      <w:numFmt w:val="lowerRoman"/>
      <w:pStyle w:val="Appendix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73764B"/>
    <w:multiLevelType w:val="hybridMultilevel"/>
    <w:tmpl w:val="B406C7C4"/>
    <w:lvl w:ilvl="0" w:tplc="1F045142">
      <w:start w:val="1"/>
      <w:numFmt w:val="lowerLetter"/>
      <w:pStyle w:val="ListNumber"/>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714799"/>
    <w:multiLevelType w:val="multilevel"/>
    <w:tmpl w:val="43F8CEC0"/>
    <w:lvl w:ilvl="0">
      <w:start w:val="1"/>
      <w:numFmt w:val="decimal"/>
      <w:lvlText w:val="%1."/>
      <w:lvlJc w:val="left"/>
      <w:pPr>
        <w:tabs>
          <w:tab w:val="num" w:pos="720"/>
        </w:tabs>
        <w:ind w:left="720" w:hanging="360"/>
      </w:pPr>
    </w:lvl>
    <w:lvl w:ilvl="1">
      <w:start w:val="106"/>
      <w:numFmt w:val="decimal"/>
      <w:isLgl/>
      <w:lvlText w:val="%1.%2"/>
      <w:lvlJc w:val="left"/>
      <w:pPr>
        <w:ind w:left="1110" w:hanging="750"/>
      </w:pPr>
      <w:rPr>
        <w:rFonts w:ascii="Arial" w:hAnsi="Arial" w:cs="Arial" w:hint="default"/>
        <w:b/>
      </w:rPr>
    </w:lvl>
    <w:lvl w:ilvl="2">
      <w:start w:val="10"/>
      <w:numFmt w:val="decimal"/>
      <w:isLgl/>
      <w:lvlText w:val="%1.%2.%3"/>
      <w:lvlJc w:val="left"/>
      <w:pPr>
        <w:ind w:left="1110" w:hanging="750"/>
      </w:pPr>
      <w:rPr>
        <w:rFonts w:ascii="Arial" w:hAnsi="Arial" w:cs="Arial" w:hint="default"/>
        <w:b/>
      </w:rPr>
    </w:lvl>
    <w:lvl w:ilvl="3">
      <w:start w:val="1"/>
      <w:numFmt w:val="decimal"/>
      <w:isLgl/>
      <w:lvlText w:val="%1.%2.%3.%4"/>
      <w:lvlJc w:val="left"/>
      <w:pPr>
        <w:ind w:left="1110" w:hanging="750"/>
      </w:pPr>
      <w:rPr>
        <w:rFonts w:ascii="Arial" w:hAnsi="Arial" w:cs="Arial" w:hint="default"/>
        <w:b/>
      </w:rPr>
    </w:lvl>
    <w:lvl w:ilvl="4">
      <w:start w:val="1"/>
      <w:numFmt w:val="decimal"/>
      <w:isLgl/>
      <w:lvlText w:val="%1.%2.%3.%4.%5"/>
      <w:lvlJc w:val="left"/>
      <w:pPr>
        <w:ind w:left="1110" w:hanging="75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440" w:hanging="108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1800" w:hanging="1440"/>
      </w:pPr>
      <w:rPr>
        <w:rFonts w:ascii="Arial" w:hAnsi="Arial" w:cs="Arial" w:hint="default"/>
        <w:b/>
      </w:rPr>
    </w:lvl>
  </w:abstractNum>
  <w:abstractNum w:abstractNumId="17">
    <w:nsid w:val="28126650"/>
    <w:multiLevelType w:val="hybridMultilevel"/>
    <w:tmpl w:val="FF3C5C7C"/>
    <w:lvl w:ilvl="0" w:tplc="86F4E4F8">
      <w:start w:val="1"/>
      <w:numFmt w:val="decimal"/>
      <w:pStyle w:val="CM19"/>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3B97F9C"/>
    <w:multiLevelType w:val="hybridMultilevel"/>
    <w:tmpl w:val="CD7242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F0C7620"/>
    <w:multiLevelType w:val="hybridMultilevel"/>
    <w:tmpl w:val="FD3814A6"/>
    <w:lvl w:ilvl="0" w:tplc="425A0212">
      <w:start w:val="1"/>
      <w:numFmt w:val="decimal"/>
      <w:pStyle w:val="ListBullet3"/>
      <w:lvlText w:val="%1."/>
      <w:lvlJc w:val="left"/>
      <w:pPr>
        <w:tabs>
          <w:tab w:val="num" w:pos="360"/>
        </w:tabs>
        <w:ind w:left="3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EB5A62"/>
    <w:multiLevelType w:val="multilevel"/>
    <w:tmpl w:val="452AEE66"/>
    <w:lvl w:ilvl="0">
      <w:start w:val="1"/>
      <w:numFmt w:val="decimal"/>
      <w:pStyle w:val="E-mailSignature"/>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9E466AD"/>
    <w:multiLevelType w:val="hybridMultilevel"/>
    <w:tmpl w:val="4CE09ED2"/>
    <w:lvl w:ilvl="0" w:tplc="0409000F">
      <w:start w:val="2"/>
      <w:numFmt w:val="decimal"/>
      <w:pStyle w:val="Block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53D16"/>
    <w:multiLevelType w:val="hybridMultilevel"/>
    <w:tmpl w:val="5094BCAC"/>
    <w:lvl w:ilvl="0" w:tplc="4D422D56">
      <w:start w:val="1"/>
      <w:numFmt w:val="lowerLetter"/>
      <w:pStyle w:val="Numbering"/>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E16E83"/>
    <w:multiLevelType w:val="hybridMultilevel"/>
    <w:tmpl w:val="B152192E"/>
    <w:lvl w:ilvl="0" w:tplc="0409000F">
      <w:start w:val="1"/>
      <w:numFmt w:val="decimal"/>
      <w:pStyle w:val="Normal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9C0A0F"/>
    <w:multiLevelType w:val="hybridMultilevel"/>
    <w:tmpl w:val="42F4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A03BB"/>
    <w:multiLevelType w:val="hybridMultilevel"/>
    <w:tmpl w:val="097ACA98"/>
    <w:lvl w:ilvl="0" w:tplc="51B605F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6">
    <w:nsid w:val="5D3A3ACB"/>
    <w:multiLevelType w:val="hybridMultilevel"/>
    <w:tmpl w:val="C6B6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832CB"/>
    <w:multiLevelType w:val="hybridMultilevel"/>
    <w:tmpl w:val="9C9A5C8A"/>
    <w:lvl w:ilvl="0" w:tplc="DB169276">
      <w:start w:val="1"/>
      <w:numFmt w:val="lowerLetter"/>
      <w:pStyle w:val="Bullet1"/>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A44C0F"/>
    <w:multiLevelType w:val="hybridMultilevel"/>
    <w:tmpl w:val="57FEFD4C"/>
    <w:lvl w:ilvl="0" w:tplc="A64E7E60">
      <w:start w:val="1"/>
      <w:numFmt w:val="decimal"/>
      <w:lvlText w:val="%1."/>
      <w:lvlJc w:val="left"/>
      <w:pPr>
        <w:tabs>
          <w:tab w:val="num" w:pos="886"/>
        </w:tabs>
        <w:ind w:left="886" w:hanging="360"/>
      </w:pPr>
      <w:rPr>
        <w:rFonts w:hint="default"/>
        <w:b w:val="0"/>
        <w:i w:val="0"/>
        <w:color w:val="auto"/>
        <w:u w:val="none"/>
      </w:rPr>
    </w:lvl>
    <w:lvl w:ilvl="1" w:tplc="04090019" w:tentative="1">
      <w:start w:val="1"/>
      <w:numFmt w:val="lowerLetter"/>
      <w:lvlText w:val="%2."/>
      <w:lvlJc w:val="left"/>
      <w:pPr>
        <w:tabs>
          <w:tab w:val="num" w:pos="699"/>
        </w:tabs>
        <w:ind w:left="699" w:hanging="360"/>
      </w:pPr>
    </w:lvl>
    <w:lvl w:ilvl="2" w:tplc="0409001B" w:tentative="1">
      <w:start w:val="1"/>
      <w:numFmt w:val="lowerRoman"/>
      <w:lvlText w:val="%3."/>
      <w:lvlJc w:val="right"/>
      <w:pPr>
        <w:tabs>
          <w:tab w:val="num" w:pos="1419"/>
        </w:tabs>
        <w:ind w:left="1419" w:hanging="180"/>
      </w:pPr>
    </w:lvl>
    <w:lvl w:ilvl="3" w:tplc="0409000F" w:tentative="1">
      <w:start w:val="1"/>
      <w:numFmt w:val="decimal"/>
      <w:lvlText w:val="%4."/>
      <w:lvlJc w:val="left"/>
      <w:pPr>
        <w:tabs>
          <w:tab w:val="num" w:pos="2139"/>
        </w:tabs>
        <w:ind w:left="2139" w:hanging="360"/>
      </w:pPr>
    </w:lvl>
    <w:lvl w:ilvl="4" w:tplc="04090019" w:tentative="1">
      <w:start w:val="1"/>
      <w:numFmt w:val="lowerLetter"/>
      <w:lvlText w:val="%5."/>
      <w:lvlJc w:val="left"/>
      <w:pPr>
        <w:tabs>
          <w:tab w:val="num" w:pos="2859"/>
        </w:tabs>
        <w:ind w:left="2859" w:hanging="360"/>
      </w:pPr>
    </w:lvl>
    <w:lvl w:ilvl="5" w:tplc="0409001B" w:tentative="1">
      <w:start w:val="1"/>
      <w:numFmt w:val="lowerRoman"/>
      <w:lvlText w:val="%6."/>
      <w:lvlJc w:val="right"/>
      <w:pPr>
        <w:tabs>
          <w:tab w:val="num" w:pos="3579"/>
        </w:tabs>
        <w:ind w:left="3579" w:hanging="180"/>
      </w:pPr>
    </w:lvl>
    <w:lvl w:ilvl="6" w:tplc="0409000F" w:tentative="1">
      <w:start w:val="1"/>
      <w:numFmt w:val="decimal"/>
      <w:lvlText w:val="%7."/>
      <w:lvlJc w:val="left"/>
      <w:pPr>
        <w:tabs>
          <w:tab w:val="num" w:pos="4299"/>
        </w:tabs>
        <w:ind w:left="4299" w:hanging="360"/>
      </w:pPr>
    </w:lvl>
    <w:lvl w:ilvl="7" w:tplc="04090019" w:tentative="1">
      <w:start w:val="1"/>
      <w:numFmt w:val="lowerLetter"/>
      <w:lvlText w:val="%8."/>
      <w:lvlJc w:val="left"/>
      <w:pPr>
        <w:tabs>
          <w:tab w:val="num" w:pos="5019"/>
        </w:tabs>
        <w:ind w:left="5019" w:hanging="360"/>
      </w:pPr>
    </w:lvl>
    <w:lvl w:ilvl="8" w:tplc="0409001B" w:tentative="1">
      <w:start w:val="1"/>
      <w:numFmt w:val="lowerRoman"/>
      <w:lvlText w:val="%9."/>
      <w:lvlJc w:val="right"/>
      <w:pPr>
        <w:tabs>
          <w:tab w:val="num" w:pos="5739"/>
        </w:tabs>
        <w:ind w:left="5739" w:hanging="180"/>
      </w:pPr>
    </w:lvl>
  </w:abstractNum>
  <w:abstractNum w:abstractNumId="29">
    <w:nsid w:val="63C556DD"/>
    <w:multiLevelType w:val="hybridMultilevel"/>
    <w:tmpl w:val="61A8D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6DF76871"/>
    <w:multiLevelType w:val="hybridMultilevel"/>
    <w:tmpl w:val="ACA0E85A"/>
    <w:lvl w:ilvl="0" w:tplc="5BE00194">
      <w:start w:val="2"/>
      <w:numFmt w:val="decimal"/>
      <w:pStyle w:val="NumberedList"/>
      <w:lvlText w:val="%1."/>
      <w:lvlJc w:val="left"/>
      <w:pPr>
        <w:tabs>
          <w:tab w:val="num" w:pos="360"/>
        </w:tabs>
        <w:ind w:left="360" w:firstLine="0"/>
      </w:pPr>
      <w:rPr>
        <w:rFonts w:hint="default"/>
        <w:b w:val="0"/>
        <w:i w:val="0"/>
        <w:color w:val="auto"/>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7B41341D"/>
    <w:multiLevelType w:val="hybridMultilevel"/>
    <w:tmpl w:val="75606C1A"/>
    <w:lvl w:ilvl="0" w:tplc="EBE2DB30">
      <w:start w:val="1"/>
      <w:numFmt w:val="decimal"/>
      <w:pStyle w:val="Annot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32"/>
  </w:num>
  <w:num w:numId="5">
    <w:abstractNumId w:val="19"/>
  </w:num>
  <w:num w:numId="6">
    <w:abstractNumId w:val="9"/>
  </w:num>
  <w:num w:numId="7">
    <w:abstractNumId w:val="8"/>
  </w:num>
  <w:num w:numId="8">
    <w:abstractNumId w:val="15"/>
  </w:num>
  <w:num w:numId="9">
    <w:abstractNumId w:val="11"/>
  </w:num>
  <w:num w:numId="10">
    <w:abstractNumId w:val="27"/>
  </w:num>
  <w:num w:numId="11">
    <w:abstractNumId w:val="31"/>
  </w:num>
  <w:num w:numId="12">
    <w:abstractNumId w:val="22"/>
  </w:num>
  <w:num w:numId="13">
    <w:abstractNumId w:val="17"/>
  </w:num>
  <w:num w:numId="14">
    <w:abstractNumId w:val="7"/>
  </w:num>
  <w:num w:numId="15">
    <w:abstractNumId w:val="5"/>
  </w:num>
  <w:num w:numId="16">
    <w:abstractNumId w:val="30"/>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0"/>
  </w:num>
  <w:num w:numId="24">
    <w:abstractNumId w:val="28"/>
  </w:num>
  <w:num w:numId="25">
    <w:abstractNumId w:val="16"/>
  </w:num>
  <w:num w:numId="26">
    <w:abstractNumId w:val="12"/>
  </w:num>
  <w:num w:numId="27">
    <w:abstractNumId w:val="29"/>
  </w:num>
  <w:num w:numId="28">
    <w:abstractNumId w:val="13"/>
  </w:num>
  <w:num w:numId="29">
    <w:abstractNumId w:val="24"/>
  </w:num>
  <w:num w:numId="30">
    <w:abstractNumId w:val="25"/>
  </w:num>
  <w:num w:numId="31">
    <w:abstractNumId w:val="18"/>
  </w:num>
  <w:num w:numId="32">
    <w:abstractNumId w:val="10"/>
  </w:num>
  <w:num w:numId="3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186308"/>
    <w:rsid w:val="00000F0F"/>
    <w:rsid w:val="00001D83"/>
    <w:rsid w:val="000057CA"/>
    <w:rsid w:val="000059E9"/>
    <w:rsid w:val="000066FD"/>
    <w:rsid w:val="00010ECC"/>
    <w:rsid w:val="00011276"/>
    <w:rsid w:val="00012BD7"/>
    <w:rsid w:val="000134EB"/>
    <w:rsid w:val="000148F8"/>
    <w:rsid w:val="00014F95"/>
    <w:rsid w:val="000150F2"/>
    <w:rsid w:val="00015330"/>
    <w:rsid w:val="00016980"/>
    <w:rsid w:val="00017FC4"/>
    <w:rsid w:val="00017FE3"/>
    <w:rsid w:val="00020058"/>
    <w:rsid w:val="0002070F"/>
    <w:rsid w:val="0002170A"/>
    <w:rsid w:val="00021763"/>
    <w:rsid w:val="0002180D"/>
    <w:rsid w:val="0002228F"/>
    <w:rsid w:val="0002256E"/>
    <w:rsid w:val="00023422"/>
    <w:rsid w:val="00024188"/>
    <w:rsid w:val="00025550"/>
    <w:rsid w:val="00025D42"/>
    <w:rsid w:val="0002627E"/>
    <w:rsid w:val="00026C4B"/>
    <w:rsid w:val="000279ED"/>
    <w:rsid w:val="00027C28"/>
    <w:rsid w:val="00030215"/>
    <w:rsid w:val="00030466"/>
    <w:rsid w:val="00030A14"/>
    <w:rsid w:val="000312CE"/>
    <w:rsid w:val="00032230"/>
    <w:rsid w:val="0003254D"/>
    <w:rsid w:val="000326F9"/>
    <w:rsid w:val="000334D3"/>
    <w:rsid w:val="000337A5"/>
    <w:rsid w:val="00034888"/>
    <w:rsid w:val="00035344"/>
    <w:rsid w:val="000357DE"/>
    <w:rsid w:val="00035CBF"/>
    <w:rsid w:val="00035FC2"/>
    <w:rsid w:val="00035FD7"/>
    <w:rsid w:val="00037002"/>
    <w:rsid w:val="000376D7"/>
    <w:rsid w:val="000404A7"/>
    <w:rsid w:val="000416A3"/>
    <w:rsid w:val="00041A51"/>
    <w:rsid w:val="000442A9"/>
    <w:rsid w:val="0004544E"/>
    <w:rsid w:val="00045934"/>
    <w:rsid w:val="00045AAD"/>
    <w:rsid w:val="00050777"/>
    <w:rsid w:val="00050A33"/>
    <w:rsid w:val="00051061"/>
    <w:rsid w:val="00051986"/>
    <w:rsid w:val="00055051"/>
    <w:rsid w:val="000569BD"/>
    <w:rsid w:val="00056A04"/>
    <w:rsid w:val="00056CF2"/>
    <w:rsid w:val="00057C9E"/>
    <w:rsid w:val="00061385"/>
    <w:rsid w:val="0006140F"/>
    <w:rsid w:val="000618AE"/>
    <w:rsid w:val="000618CF"/>
    <w:rsid w:val="00061B6C"/>
    <w:rsid w:val="00062DE3"/>
    <w:rsid w:val="00063560"/>
    <w:rsid w:val="00063E25"/>
    <w:rsid w:val="00063E48"/>
    <w:rsid w:val="0006441E"/>
    <w:rsid w:val="0006525A"/>
    <w:rsid w:val="00067059"/>
    <w:rsid w:val="00067CD1"/>
    <w:rsid w:val="00067F24"/>
    <w:rsid w:val="00070B69"/>
    <w:rsid w:val="00071CB6"/>
    <w:rsid w:val="00072ADD"/>
    <w:rsid w:val="00073043"/>
    <w:rsid w:val="0007310F"/>
    <w:rsid w:val="00074017"/>
    <w:rsid w:val="000749EC"/>
    <w:rsid w:val="00075D2B"/>
    <w:rsid w:val="00075D48"/>
    <w:rsid w:val="00075E27"/>
    <w:rsid w:val="000761D1"/>
    <w:rsid w:val="00077354"/>
    <w:rsid w:val="00077837"/>
    <w:rsid w:val="000803AF"/>
    <w:rsid w:val="00080B80"/>
    <w:rsid w:val="00080C40"/>
    <w:rsid w:val="0008195B"/>
    <w:rsid w:val="000819FD"/>
    <w:rsid w:val="0008269B"/>
    <w:rsid w:val="00084468"/>
    <w:rsid w:val="000907AC"/>
    <w:rsid w:val="00090C7A"/>
    <w:rsid w:val="00091621"/>
    <w:rsid w:val="0009167A"/>
    <w:rsid w:val="00092550"/>
    <w:rsid w:val="000929AF"/>
    <w:rsid w:val="00092C21"/>
    <w:rsid w:val="000938D0"/>
    <w:rsid w:val="00094D5F"/>
    <w:rsid w:val="00095014"/>
    <w:rsid w:val="00096CD9"/>
    <w:rsid w:val="000A04EE"/>
    <w:rsid w:val="000A1298"/>
    <w:rsid w:val="000A13D0"/>
    <w:rsid w:val="000A26C4"/>
    <w:rsid w:val="000A3108"/>
    <w:rsid w:val="000A3B2B"/>
    <w:rsid w:val="000A3C31"/>
    <w:rsid w:val="000A4A37"/>
    <w:rsid w:val="000A5C98"/>
    <w:rsid w:val="000A644E"/>
    <w:rsid w:val="000A6A0D"/>
    <w:rsid w:val="000A6AF9"/>
    <w:rsid w:val="000A6F45"/>
    <w:rsid w:val="000B0767"/>
    <w:rsid w:val="000B096B"/>
    <w:rsid w:val="000B10B6"/>
    <w:rsid w:val="000B1E57"/>
    <w:rsid w:val="000B2610"/>
    <w:rsid w:val="000B3FE7"/>
    <w:rsid w:val="000B44A9"/>
    <w:rsid w:val="000B56D1"/>
    <w:rsid w:val="000B753D"/>
    <w:rsid w:val="000B7BAC"/>
    <w:rsid w:val="000B7FD1"/>
    <w:rsid w:val="000C09EE"/>
    <w:rsid w:val="000C0D1B"/>
    <w:rsid w:val="000C0F0E"/>
    <w:rsid w:val="000C308E"/>
    <w:rsid w:val="000C35D2"/>
    <w:rsid w:val="000C593F"/>
    <w:rsid w:val="000C5B64"/>
    <w:rsid w:val="000C5FF7"/>
    <w:rsid w:val="000C6F1B"/>
    <w:rsid w:val="000C74E8"/>
    <w:rsid w:val="000C7F88"/>
    <w:rsid w:val="000D037B"/>
    <w:rsid w:val="000D03EC"/>
    <w:rsid w:val="000D0F61"/>
    <w:rsid w:val="000D105A"/>
    <w:rsid w:val="000D151B"/>
    <w:rsid w:val="000D2712"/>
    <w:rsid w:val="000D38B2"/>
    <w:rsid w:val="000D3944"/>
    <w:rsid w:val="000D3BDD"/>
    <w:rsid w:val="000D50D4"/>
    <w:rsid w:val="000D50DF"/>
    <w:rsid w:val="000D663D"/>
    <w:rsid w:val="000D6AF9"/>
    <w:rsid w:val="000D7363"/>
    <w:rsid w:val="000E065D"/>
    <w:rsid w:val="000E2324"/>
    <w:rsid w:val="000E25DB"/>
    <w:rsid w:val="000E7188"/>
    <w:rsid w:val="000E729A"/>
    <w:rsid w:val="000E73C9"/>
    <w:rsid w:val="000E7A94"/>
    <w:rsid w:val="000F105A"/>
    <w:rsid w:val="000F2DA6"/>
    <w:rsid w:val="000F4092"/>
    <w:rsid w:val="000F4158"/>
    <w:rsid w:val="000F6513"/>
    <w:rsid w:val="0010054C"/>
    <w:rsid w:val="00100E98"/>
    <w:rsid w:val="00101CAB"/>
    <w:rsid w:val="00104337"/>
    <w:rsid w:val="0010433A"/>
    <w:rsid w:val="001050B0"/>
    <w:rsid w:val="001052A1"/>
    <w:rsid w:val="001061F2"/>
    <w:rsid w:val="00106879"/>
    <w:rsid w:val="00107403"/>
    <w:rsid w:val="00110D3A"/>
    <w:rsid w:val="00111280"/>
    <w:rsid w:val="00111379"/>
    <w:rsid w:val="00111521"/>
    <w:rsid w:val="0011189C"/>
    <w:rsid w:val="00111AFA"/>
    <w:rsid w:val="00111BA0"/>
    <w:rsid w:val="00112030"/>
    <w:rsid w:val="00114627"/>
    <w:rsid w:val="0011529F"/>
    <w:rsid w:val="001165B9"/>
    <w:rsid w:val="00117727"/>
    <w:rsid w:val="00117DF7"/>
    <w:rsid w:val="0012108B"/>
    <w:rsid w:val="00122649"/>
    <w:rsid w:val="00122792"/>
    <w:rsid w:val="00124DCD"/>
    <w:rsid w:val="00125755"/>
    <w:rsid w:val="0012766C"/>
    <w:rsid w:val="001276C1"/>
    <w:rsid w:val="00127B69"/>
    <w:rsid w:val="0013121E"/>
    <w:rsid w:val="00133A40"/>
    <w:rsid w:val="00134166"/>
    <w:rsid w:val="00135C0C"/>
    <w:rsid w:val="0013681D"/>
    <w:rsid w:val="0013766D"/>
    <w:rsid w:val="0013782F"/>
    <w:rsid w:val="001409BB"/>
    <w:rsid w:val="00140FA9"/>
    <w:rsid w:val="00142405"/>
    <w:rsid w:val="00143DFB"/>
    <w:rsid w:val="00143EAC"/>
    <w:rsid w:val="00144D08"/>
    <w:rsid w:val="00145CB4"/>
    <w:rsid w:val="00151B60"/>
    <w:rsid w:val="00154EA2"/>
    <w:rsid w:val="00155085"/>
    <w:rsid w:val="001550C3"/>
    <w:rsid w:val="00155A43"/>
    <w:rsid w:val="00155C89"/>
    <w:rsid w:val="00156CA4"/>
    <w:rsid w:val="00157843"/>
    <w:rsid w:val="001606E2"/>
    <w:rsid w:val="00160BF8"/>
    <w:rsid w:val="00161073"/>
    <w:rsid w:val="00161535"/>
    <w:rsid w:val="001615B3"/>
    <w:rsid w:val="00161AE8"/>
    <w:rsid w:val="00162B5E"/>
    <w:rsid w:val="0016370C"/>
    <w:rsid w:val="001645DC"/>
    <w:rsid w:val="00164EA5"/>
    <w:rsid w:val="001653D9"/>
    <w:rsid w:val="001660AB"/>
    <w:rsid w:val="00166A81"/>
    <w:rsid w:val="00166BC0"/>
    <w:rsid w:val="0016782B"/>
    <w:rsid w:val="00170107"/>
    <w:rsid w:val="00170186"/>
    <w:rsid w:val="00170B64"/>
    <w:rsid w:val="00170D61"/>
    <w:rsid w:val="00171D1C"/>
    <w:rsid w:val="00172213"/>
    <w:rsid w:val="0017288F"/>
    <w:rsid w:val="00173339"/>
    <w:rsid w:val="00173DB0"/>
    <w:rsid w:val="0017414D"/>
    <w:rsid w:val="0017553C"/>
    <w:rsid w:val="00175B61"/>
    <w:rsid w:val="001771C0"/>
    <w:rsid w:val="00177675"/>
    <w:rsid w:val="0018298F"/>
    <w:rsid w:val="00186197"/>
    <w:rsid w:val="00186308"/>
    <w:rsid w:val="00190708"/>
    <w:rsid w:val="001907AB"/>
    <w:rsid w:val="00191553"/>
    <w:rsid w:val="00191B47"/>
    <w:rsid w:val="00193086"/>
    <w:rsid w:val="00195700"/>
    <w:rsid w:val="00195A5B"/>
    <w:rsid w:val="00196127"/>
    <w:rsid w:val="00196988"/>
    <w:rsid w:val="0019762C"/>
    <w:rsid w:val="00197AB4"/>
    <w:rsid w:val="001A0024"/>
    <w:rsid w:val="001A0166"/>
    <w:rsid w:val="001A06DD"/>
    <w:rsid w:val="001A0C5B"/>
    <w:rsid w:val="001A0D7B"/>
    <w:rsid w:val="001A2F72"/>
    <w:rsid w:val="001A306A"/>
    <w:rsid w:val="001A34C7"/>
    <w:rsid w:val="001A6707"/>
    <w:rsid w:val="001A7209"/>
    <w:rsid w:val="001B130D"/>
    <w:rsid w:val="001B16FF"/>
    <w:rsid w:val="001B234A"/>
    <w:rsid w:val="001B2634"/>
    <w:rsid w:val="001B29EC"/>
    <w:rsid w:val="001B4870"/>
    <w:rsid w:val="001B55C6"/>
    <w:rsid w:val="001B67F2"/>
    <w:rsid w:val="001B7A77"/>
    <w:rsid w:val="001C0963"/>
    <w:rsid w:val="001C0C89"/>
    <w:rsid w:val="001C160A"/>
    <w:rsid w:val="001C2082"/>
    <w:rsid w:val="001C5179"/>
    <w:rsid w:val="001C6854"/>
    <w:rsid w:val="001C7F04"/>
    <w:rsid w:val="001D0056"/>
    <w:rsid w:val="001D4097"/>
    <w:rsid w:val="001D4226"/>
    <w:rsid w:val="001D5BB6"/>
    <w:rsid w:val="001D7E61"/>
    <w:rsid w:val="001E0D6C"/>
    <w:rsid w:val="001E101A"/>
    <w:rsid w:val="001E16CB"/>
    <w:rsid w:val="001E1845"/>
    <w:rsid w:val="001E2266"/>
    <w:rsid w:val="001E2415"/>
    <w:rsid w:val="001E3D25"/>
    <w:rsid w:val="001E3FCC"/>
    <w:rsid w:val="001E5A52"/>
    <w:rsid w:val="001E68DD"/>
    <w:rsid w:val="001E7701"/>
    <w:rsid w:val="001E7DFD"/>
    <w:rsid w:val="001F03CD"/>
    <w:rsid w:val="001F11BF"/>
    <w:rsid w:val="001F11D5"/>
    <w:rsid w:val="001F2FDF"/>
    <w:rsid w:val="001F3FEA"/>
    <w:rsid w:val="001F40D8"/>
    <w:rsid w:val="001F4AE5"/>
    <w:rsid w:val="001F58D0"/>
    <w:rsid w:val="001F63CF"/>
    <w:rsid w:val="001F651E"/>
    <w:rsid w:val="001F7944"/>
    <w:rsid w:val="001F7979"/>
    <w:rsid w:val="0020056A"/>
    <w:rsid w:val="002006AF"/>
    <w:rsid w:val="002008A5"/>
    <w:rsid w:val="002016F0"/>
    <w:rsid w:val="00202041"/>
    <w:rsid w:val="0020363D"/>
    <w:rsid w:val="00204411"/>
    <w:rsid w:val="00204A96"/>
    <w:rsid w:val="00206C6C"/>
    <w:rsid w:val="002104E1"/>
    <w:rsid w:val="0021102A"/>
    <w:rsid w:val="00211186"/>
    <w:rsid w:val="00212BA1"/>
    <w:rsid w:val="00213FB8"/>
    <w:rsid w:val="0021478C"/>
    <w:rsid w:val="00214CC4"/>
    <w:rsid w:val="00214F6F"/>
    <w:rsid w:val="002151E4"/>
    <w:rsid w:val="002155F8"/>
    <w:rsid w:val="00216E83"/>
    <w:rsid w:val="0021767C"/>
    <w:rsid w:val="00220386"/>
    <w:rsid w:val="002212B4"/>
    <w:rsid w:val="002216EC"/>
    <w:rsid w:val="0022225F"/>
    <w:rsid w:val="00223A23"/>
    <w:rsid w:val="00225565"/>
    <w:rsid w:val="002258B4"/>
    <w:rsid w:val="002271DD"/>
    <w:rsid w:val="00230317"/>
    <w:rsid w:val="00232D88"/>
    <w:rsid w:val="002332BF"/>
    <w:rsid w:val="0023465F"/>
    <w:rsid w:val="00234BCB"/>
    <w:rsid w:val="00235EB2"/>
    <w:rsid w:val="002361D5"/>
    <w:rsid w:val="002363D6"/>
    <w:rsid w:val="00236B2E"/>
    <w:rsid w:val="00236E36"/>
    <w:rsid w:val="0023798C"/>
    <w:rsid w:val="00240414"/>
    <w:rsid w:val="002405AD"/>
    <w:rsid w:val="0024327B"/>
    <w:rsid w:val="0024349C"/>
    <w:rsid w:val="00250021"/>
    <w:rsid w:val="00250592"/>
    <w:rsid w:val="0025089E"/>
    <w:rsid w:val="002512ED"/>
    <w:rsid w:val="00252B6D"/>
    <w:rsid w:val="002533FD"/>
    <w:rsid w:val="002545A6"/>
    <w:rsid w:val="002555FF"/>
    <w:rsid w:val="00260264"/>
    <w:rsid w:val="00260564"/>
    <w:rsid w:val="00260EC0"/>
    <w:rsid w:val="0026225C"/>
    <w:rsid w:val="002629F0"/>
    <w:rsid w:val="00263603"/>
    <w:rsid w:val="00263C6F"/>
    <w:rsid w:val="00263E11"/>
    <w:rsid w:val="00264602"/>
    <w:rsid w:val="00265785"/>
    <w:rsid w:val="00265C0A"/>
    <w:rsid w:val="0026633F"/>
    <w:rsid w:val="00266F2B"/>
    <w:rsid w:val="00267407"/>
    <w:rsid w:val="00267EC6"/>
    <w:rsid w:val="00270E43"/>
    <w:rsid w:val="00273E8A"/>
    <w:rsid w:val="002745E2"/>
    <w:rsid w:val="002754B6"/>
    <w:rsid w:val="00275B55"/>
    <w:rsid w:val="002779A2"/>
    <w:rsid w:val="00277C22"/>
    <w:rsid w:val="00282AD2"/>
    <w:rsid w:val="00283A97"/>
    <w:rsid w:val="00283CB4"/>
    <w:rsid w:val="00284676"/>
    <w:rsid w:val="00285DD4"/>
    <w:rsid w:val="00285FF7"/>
    <w:rsid w:val="002861B0"/>
    <w:rsid w:val="00286AD6"/>
    <w:rsid w:val="0028703A"/>
    <w:rsid w:val="002902A3"/>
    <w:rsid w:val="00290838"/>
    <w:rsid w:val="002932C1"/>
    <w:rsid w:val="0029425F"/>
    <w:rsid w:val="0029475F"/>
    <w:rsid w:val="002947C8"/>
    <w:rsid w:val="00294A8E"/>
    <w:rsid w:val="00295805"/>
    <w:rsid w:val="00296B03"/>
    <w:rsid w:val="00296E25"/>
    <w:rsid w:val="00296FEF"/>
    <w:rsid w:val="002A09A7"/>
    <w:rsid w:val="002A09B1"/>
    <w:rsid w:val="002A0A5A"/>
    <w:rsid w:val="002A2F44"/>
    <w:rsid w:val="002A3E6F"/>
    <w:rsid w:val="002A6117"/>
    <w:rsid w:val="002A6761"/>
    <w:rsid w:val="002A6E4B"/>
    <w:rsid w:val="002B1858"/>
    <w:rsid w:val="002B1DE4"/>
    <w:rsid w:val="002B3EFB"/>
    <w:rsid w:val="002B4004"/>
    <w:rsid w:val="002B497B"/>
    <w:rsid w:val="002B509D"/>
    <w:rsid w:val="002B5ACC"/>
    <w:rsid w:val="002B64BD"/>
    <w:rsid w:val="002B6B85"/>
    <w:rsid w:val="002B7499"/>
    <w:rsid w:val="002B77A1"/>
    <w:rsid w:val="002C1C1C"/>
    <w:rsid w:val="002C3384"/>
    <w:rsid w:val="002C3680"/>
    <w:rsid w:val="002C4EF4"/>
    <w:rsid w:val="002C6205"/>
    <w:rsid w:val="002C6DE3"/>
    <w:rsid w:val="002C74ED"/>
    <w:rsid w:val="002C7826"/>
    <w:rsid w:val="002C7954"/>
    <w:rsid w:val="002D1A94"/>
    <w:rsid w:val="002D2409"/>
    <w:rsid w:val="002D276F"/>
    <w:rsid w:val="002D57F9"/>
    <w:rsid w:val="002D6200"/>
    <w:rsid w:val="002D664C"/>
    <w:rsid w:val="002D710F"/>
    <w:rsid w:val="002D7976"/>
    <w:rsid w:val="002D7B04"/>
    <w:rsid w:val="002D7C81"/>
    <w:rsid w:val="002E04B0"/>
    <w:rsid w:val="002E13E6"/>
    <w:rsid w:val="002E141A"/>
    <w:rsid w:val="002E46BD"/>
    <w:rsid w:val="002E497C"/>
    <w:rsid w:val="002E4FC6"/>
    <w:rsid w:val="002E5DD8"/>
    <w:rsid w:val="002E5FB8"/>
    <w:rsid w:val="002E624A"/>
    <w:rsid w:val="002E7523"/>
    <w:rsid w:val="002E75C2"/>
    <w:rsid w:val="002E761C"/>
    <w:rsid w:val="002F0E6D"/>
    <w:rsid w:val="002F123D"/>
    <w:rsid w:val="002F229C"/>
    <w:rsid w:val="002F2E71"/>
    <w:rsid w:val="002F2F7D"/>
    <w:rsid w:val="002F464F"/>
    <w:rsid w:val="002F7A59"/>
    <w:rsid w:val="0030054C"/>
    <w:rsid w:val="003010A4"/>
    <w:rsid w:val="003020C0"/>
    <w:rsid w:val="0030220D"/>
    <w:rsid w:val="003043EC"/>
    <w:rsid w:val="0030554F"/>
    <w:rsid w:val="0030557E"/>
    <w:rsid w:val="00306307"/>
    <w:rsid w:val="003066D4"/>
    <w:rsid w:val="00307188"/>
    <w:rsid w:val="00307E15"/>
    <w:rsid w:val="00311865"/>
    <w:rsid w:val="00312F72"/>
    <w:rsid w:val="0031326E"/>
    <w:rsid w:val="00313904"/>
    <w:rsid w:val="003154EB"/>
    <w:rsid w:val="003155AF"/>
    <w:rsid w:val="00315BBE"/>
    <w:rsid w:val="00317343"/>
    <w:rsid w:val="00317617"/>
    <w:rsid w:val="00317821"/>
    <w:rsid w:val="00321009"/>
    <w:rsid w:val="003210BC"/>
    <w:rsid w:val="003223DA"/>
    <w:rsid w:val="00322D5A"/>
    <w:rsid w:val="0032338A"/>
    <w:rsid w:val="003233A0"/>
    <w:rsid w:val="00323E63"/>
    <w:rsid w:val="00324095"/>
    <w:rsid w:val="00324EB1"/>
    <w:rsid w:val="0032635B"/>
    <w:rsid w:val="00326D22"/>
    <w:rsid w:val="00326F42"/>
    <w:rsid w:val="00327FBF"/>
    <w:rsid w:val="0033010B"/>
    <w:rsid w:val="00331D1E"/>
    <w:rsid w:val="0033346C"/>
    <w:rsid w:val="003345D4"/>
    <w:rsid w:val="0033481D"/>
    <w:rsid w:val="003362F3"/>
    <w:rsid w:val="00336360"/>
    <w:rsid w:val="003374A6"/>
    <w:rsid w:val="00340A65"/>
    <w:rsid w:val="0034168D"/>
    <w:rsid w:val="00341F95"/>
    <w:rsid w:val="003437AA"/>
    <w:rsid w:val="0034392C"/>
    <w:rsid w:val="00343A49"/>
    <w:rsid w:val="00343FD5"/>
    <w:rsid w:val="0034681C"/>
    <w:rsid w:val="00346FE4"/>
    <w:rsid w:val="003470AD"/>
    <w:rsid w:val="003473CE"/>
    <w:rsid w:val="00347A3A"/>
    <w:rsid w:val="003503A7"/>
    <w:rsid w:val="003522AB"/>
    <w:rsid w:val="00352DD6"/>
    <w:rsid w:val="003537A7"/>
    <w:rsid w:val="00356B13"/>
    <w:rsid w:val="00360207"/>
    <w:rsid w:val="00360833"/>
    <w:rsid w:val="00360A04"/>
    <w:rsid w:val="00360C05"/>
    <w:rsid w:val="00361909"/>
    <w:rsid w:val="003626CA"/>
    <w:rsid w:val="00362E6D"/>
    <w:rsid w:val="003630D0"/>
    <w:rsid w:val="00363B3B"/>
    <w:rsid w:val="00364B21"/>
    <w:rsid w:val="00365A75"/>
    <w:rsid w:val="003670CC"/>
    <w:rsid w:val="003674FC"/>
    <w:rsid w:val="0037068D"/>
    <w:rsid w:val="00370EF7"/>
    <w:rsid w:val="00371403"/>
    <w:rsid w:val="00371A60"/>
    <w:rsid w:val="00372B9C"/>
    <w:rsid w:val="00374EAC"/>
    <w:rsid w:val="00376060"/>
    <w:rsid w:val="00376DC6"/>
    <w:rsid w:val="003771CC"/>
    <w:rsid w:val="00377FA5"/>
    <w:rsid w:val="00380429"/>
    <w:rsid w:val="00381DA1"/>
    <w:rsid w:val="00382849"/>
    <w:rsid w:val="00383ADB"/>
    <w:rsid w:val="003842F5"/>
    <w:rsid w:val="003843BC"/>
    <w:rsid w:val="00384FA2"/>
    <w:rsid w:val="003861F4"/>
    <w:rsid w:val="00386FC6"/>
    <w:rsid w:val="003905DF"/>
    <w:rsid w:val="003905F4"/>
    <w:rsid w:val="00390CCA"/>
    <w:rsid w:val="0039163B"/>
    <w:rsid w:val="003917B5"/>
    <w:rsid w:val="00391899"/>
    <w:rsid w:val="003934BF"/>
    <w:rsid w:val="00393727"/>
    <w:rsid w:val="00393B62"/>
    <w:rsid w:val="0039426A"/>
    <w:rsid w:val="00395309"/>
    <w:rsid w:val="00395986"/>
    <w:rsid w:val="00397C7C"/>
    <w:rsid w:val="003A10EA"/>
    <w:rsid w:val="003A2333"/>
    <w:rsid w:val="003A2B2E"/>
    <w:rsid w:val="003A2C60"/>
    <w:rsid w:val="003A351A"/>
    <w:rsid w:val="003A3BCC"/>
    <w:rsid w:val="003A4117"/>
    <w:rsid w:val="003A48B2"/>
    <w:rsid w:val="003A5073"/>
    <w:rsid w:val="003A59EE"/>
    <w:rsid w:val="003A6705"/>
    <w:rsid w:val="003A7DBC"/>
    <w:rsid w:val="003B0964"/>
    <w:rsid w:val="003B2D21"/>
    <w:rsid w:val="003B309F"/>
    <w:rsid w:val="003B3943"/>
    <w:rsid w:val="003B415F"/>
    <w:rsid w:val="003B7C56"/>
    <w:rsid w:val="003C04C6"/>
    <w:rsid w:val="003C18C7"/>
    <w:rsid w:val="003C1D1D"/>
    <w:rsid w:val="003C1EBA"/>
    <w:rsid w:val="003C2094"/>
    <w:rsid w:val="003C303D"/>
    <w:rsid w:val="003C41AD"/>
    <w:rsid w:val="003C4DF3"/>
    <w:rsid w:val="003C5DFC"/>
    <w:rsid w:val="003C75B0"/>
    <w:rsid w:val="003C7D18"/>
    <w:rsid w:val="003D0C57"/>
    <w:rsid w:val="003D0FED"/>
    <w:rsid w:val="003D13E9"/>
    <w:rsid w:val="003D3CCC"/>
    <w:rsid w:val="003D4412"/>
    <w:rsid w:val="003D4D8A"/>
    <w:rsid w:val="003D57A9"/>
    <w:rsid w:val="003D5F4C"/>
    <w:rsid w:val="003D7306"/>
    <w:rsid w:val="003D7C3B"/>
    <w:rsid w:val="003D7EE4"/>
    <w:rsid w:val="003D7F6C"/>
    <w:rsid w:val="003E0AD3"/>
    <w:rsid w:val="003E114C"/>
    <w:rsid w:val="003E25C0"/>
    <w:rsid w:val="003E2DD6"/>
    <w:rsid w:val="003E30B6"/>
    <w:rsid w:val="003E3A70"/>
    <w:rsid w:val="003E3CD3"/>
    <w:rsid w:val="003E44DD"/>
    <w:rsid w:val="003E471D"/>
    <w:rsid w:val="003E47B4"/>
    <w:rsid w:val="003E554A"/>
    <w:rsid w:val="003E5FE4"/>
    <w:rsid w:val="003E6C24"/>
    <w:rsid w:val="003E6E55"/>
    <w:rsid w:val="003F006B"/>
    <w:rsid w:val="003F14FE"/>
    <w:rsid w:val="003F19B2"/>
    <w:rsid w:val="003F2041"/>
    <w:rsid w:val="003F249B"/>
    <w:rsid w:val="003F50D7"/>
    <w:rsid w:val="003F51A2"/>
    <w:rsid w:val="003F6F86"/>
    <w:rsid w:val="003F7A2A"/>
    <w:rsid w:val="00400002"/>
    <w:rsid w:val="0040041D"/>
    <w:rsid w:val="004016B4"/>
    <w:rsid w:val="00401B2C"/>
    <w:rsid w:val="00402272"/>
    <w:rsid w:val="00402F26"/>
    <w:rsid w:val="00403825"/>
    <w:rsid w:val="00404620"/>
    <w:rsid w:val="00404F56"/>
    <w:rsid w:val="00406313"/>
    <w:rsid w:val="00407630"/>
    <w:rsid w:val="00407EA9"/>
    <w:rsid w:val="00410AFB"/>
    <w:rsid w:val="00412938"/>
    <w:rsid w:val="00413AEB"/>
    <w:rsid w:val="00413D25"/>
    <w:rsid w:val="00414584"/>
    <w:rsid w:val="004153AE"/>
    <w:rsid w:val="00416E1A"/>
    <w:rsid w:val="00417438"/>
    <w:rsid w:val="004200B7"/>
    <w:rsid w:val="00420F27"/>
    <w:rsid w:val="004215CB"/>
    <w:rsid w:val="0042190B"/>
    <w:rsid w:val="00421A84"/>
    <w:rsid w:val="0042285D"/>
    <w:rsid w:val="00422F62"/>
    <w:rsid w:val="00423CCE"/>
    <w:rsid w:val="004245AE"/>
    <w:rsid w:val="004257AB"/>
    <w:rsid w:val="004257F2"/>
    <w:rsid w:val="00426AA3"/>
    <w:rsid w:val="00426DAB"/>
    <w:rsid w:val="004270F0"/>
    <w:rsid w:val="004272B0"/>
    <w:rsid w:val="00427B97"/>
    <w:rsid w:val="00431D49"/>
    <w:rsid w:val="00432181"/>
    <w:rsid w:val="00433216"/>
    <w:rsid w:val="004337D1"/>
    <w:rsid w:val="00433F32"/>
    <w:rsid w:val="00433FAE"/>
    <w:rsid w:val="00435CDA"/>
    <w:rsid w:val="00436483"/>
    <w:rsid w:val="0043696C"/>
    <w:rsid w:val="00437091"/>
    <w:rsid w:val="004371BA"/>
    <w:rsid w:val="004413BD"/>
    <w:rsid w:val="00442263"/>
    <w:rsid w:val="00444653"/>
    <w:rsid w:val="00445191"/>
    <w:rsid w:val="00445404"/>
    <w:rsid w:val="0044590D"/>
    <w:rsid w:val="00445D77"/>
    <w:rsid w:val="0044653D"/>
    <w:rsid w:val="00450BB0"/>
    <w:rsid w:val="00450ECA"/>
    <w:rsid w:val="0045185A"/>
    <w:rsid w:val="004518BB"/>
    <w:rsid w:val="00453937"/>
    <w:rsid w:val="00453A98"/>
    <w:rsid w:val="00453BDB"/>
    <w:rsid w:val="004545B1"/>
    <w:rsid w:val="00454989"/>
    <w:rsid w:val="0045582E"/>
    <w:rsid w:val="00455BC2"/>
    <w:rsid w:val="00455E33"/>
    <w:rsid w:val="00456E8C"/>
    <w:rsid w:val="0045726C"/>
    <w:rsid w:val="0045740A"/>
    <w:rsid w:val="00457FC7"/>
    <w:rsid w:val="00460AAE"/>
    <w:rsid w:val="00461E3E"/>
    <w:rsid w:val="00462813"/>
    <w:rsid w:val="00462A08"/>
    <w:rsid w:val="00462AFC"/>
    <w:rsid w:val="00462F9B"/>
    <w:rsid w:val="00463C88"/>
    <w:rsid w:val="00464C40"/>
    <w:rsid w:val="0046523F"/>
    <w:rsid w:val="004659FF"/>
    <w:rsid w:val="00465C5B"/>
    <w:rsid w:val="00466CCD"/>
    <w:rsid w:val="004676E8"/>
    <w:rsid w:val="0047018C"/>
    <w:rsid w:val="00470704"/>
    <w:rsid w:val="00470E1F"/>
    <w:rsid w:val="00470FB4"/>
    <w:rsid w:val="004717A2"/>
    <w:rsid w:val="00472217"/>
    <w:rsid w:val="004728CF"/>
    <w:rsid w:val="00473732"/>
    <w:rsid w:val="00474DFD"/>
    <w:rsid w:val="00476FE1"/>
    <w:rsid w:val="0047757A"/>
    <w:rsid w:val="00480DA0"/>
    <w:rsid w:val="00482D82"/>
    <w:rsid w:val="004841C9"/>
    <w:rsid w:val="00486023"/>
    <w:rsid w:val="00486888"/>
    <w:rsid w:val="00486D6F"/>
    <w:rsid w:val="00486F7C"/>
    <w:rsid w:val="00487D09"/>
    <w:rsid w:val="00490484"/>
    <w:rsid w:val="00491588"/>
    <w:rsid w:val="0049214F"/>
    <w:rsid w:val="00492547"/>
    <w:rsid w:val="0049327E"/>
    <w:rsid w:val="00493388"/>
    <w:rsid w:val="004955CC"/>
    <w:rsid w:val="0049641B"/>
    <w:rsid w:val="004A09E5"/>
    <w:rsid w:val="004A2665"/>
    <w:rsid w:val="004A52EC"/>
    <w:rsid w:val="004A5B52"/>
    <w:rsid w:val="004A6A46"/>
    <w:rsid w:val="004A7A83"/>
    <w:rsid w:val="004B23AB"/>
    <w:rsid w:val="004B32A7"/>
    <w:rsid w:val="004B4AB1"/>
    <w:rsid w:val="004B5449"/>
    <w:rsid w:val="004B64D0"/>
    <w:rsid w:val="004B6B1D"/>
    <w:rsid w:val="004B76A4"/>
    <w:rsid w:val="004B77DD"/>
    <w:rsid w:val="004C0FD2"/>
    <w:rsid w:val="004C30F1"/>
    <w:rsid w:val="004C3979"/>
    <w:rsid w:val="004C3CC3"/>
    <w:rsid w:val="004C48E3"/>
    <w:rsid w:val="004C493B"/>
    <w:rsid w:val="004C4B62"/>
    <w:rsid w:val="004C50B0"/>
    <w:rsid w:val="004C5108"/>
    <w:rsid w:val="004C58E9"/>
    <w:rsid w:val="004C7D07"/>
    <w:rsid w:val="004D2A4D"/>
    <w:rsid w:val="004D3660"/>
    <w:rsid w:val="004D3B50"/>
    <w:rsid w:val="004D3BA3"/>
    <w:rsid w:val="004D3EF9"/>
    <w:rsid w:val="004D44FE"/>
    <w:rsid w:val="004D633A"/>
    <w:rsid w:val="004D6955"/>
    <w:rsid w:val="004D6E43"/>
    <w:rsid w:val="004D7C46"/>
    <w:rsid w:val="004E1251"/>
    <w:rsid w:val="004E34CF"/>
    <w:rsid w:val="004E37C8"/>
    <w:rsid w:val="004E5AF3"/>
    <w:rsid w:val="004E63CA"/>
    <w:rsid w:val="004F1821"/>
    <w:rsid w:val="004F2189"/>
    <w:rsid w:val="004F25B8"/>
    <w:rsid w:val="004F496D"/>
    <w:rsid w:val="004F56BE"/>
    <w:rsid w:val="004F5BFF"/>
    <w:rsid w:val="004F5F7A"/>
    <w:rsid w:val="004F5FBF"/>
    <w:rsid w:val="004F6C22"/>
    <w:rsid w:val="004F6E4D"/>
    <w:rsid w:val="004F79BA"/>
    <w:rsid w:val="00500408"/>
    <w:rsid w:val="005010E5"/>
    <w:rsid w:val="00503742"/>
    <w:rsid w:val="00505BD8"/>
    <w:rsid w:val="00505EE5"/>
    <w:rsid w:val="00506507"/>
    <w:rsid w:val="00506803"/>
    <w:rsid w:val="00511D44"/>
    <w:rsid w:val="00511FF9"/>
    <w:rsid w:val="00512DDD"/>
    <w:rsid w:val="00512E7E"/>
    <w:rsid w:val="00512F3A"/>
    <w:rsid w:val="00513134"/>
    <w:rsid w:val="00513EA1"/>
    <w:rsid w:val="005148A6"/>
    <w:rsid w:val="00514DD6"/>
    <w:rsid w:val="00515D26"/>
    <w:rsid w:val="005163AC"/>
    <w:rsid w:val="005177EF"/>
    <w:rsid w:val="00521473"/>
    <w:rsid w:val="005216E4"/>
    <w:rsid w:val="00521D89"/>
    <w:rsid w:val="00521E89"/>
    <w:rsid w:val="0052200F"/>
    <w:rsid w:val="0052255B"/>
    <w:rsid w:val="0052399C"/>
    <w:rsid w:val="005243BE"/>
    <w:rsid w:val="00524E30"/>
    <w:rsid w:val="005250BE"/>
    <w:rsid w:val="00526503"/>
    <w:rsid w:val="00527152"/>
    <w:rsid w:val="00531507"/>
    <w:rsid w:val="00531EFA"/>
    <w:rsid w:val="005325D2"/>
    <w:rsid w:val="00532BBB"/>
    <w:rsid w:val="0053527C"/>
    <w:rsid w:val="0053603A"/>
    <w:rsid w:val="005364AC"/>
    <w:rsid w:val="00536EEE"/>
    <w:rsid w:val="005378B8"/>
    <w:rsid w:val="00537F1D"/>
    <w:rsid w:val="005404BA"/>
    <w:rsid w:val="00540C22"/>
    <w:rsid w:val="005414BA"/>
    <w:rsid w:val="00542493"/>
    <w:rsid w:val="00543AE3"/>
    <w:rsid w:val="00544A20"/>
    <w:rsid w:val="005458A1"/>
    <w:rsid w:val="0054608C"/>
    <w:rsid w:val="005470B9"/>
    <w:rsid w:val="005476A5"/>
    <w:rsid w:val="00547BAE"/>
    <w:rsid w:val="00547E78"/>
    <w:rsid w:val="00550CCF"/>
    <w:rsid w:val="00552229"/>
    <w:rsid w:val="00552D78"/>
    <w:rsid w:val="00553065"/>
    <w:rsid w:val="00554602"/>
    <w:rsid w:val="0055669D"/>
    <w:rsid w:val="0055777B"/>
    <w:rsid w:val="00561218"/>
    <w:rsid w:val="00561B03"/>
    <w:rsid w:val="00562CAA"/>
    <w:rsid w:val="005635E1"/>
    <w:rsid w:val="0056427A"/>
    <w:rsid w:val="00564ABC"/>
    <w:rsid w:val="0056572C"/>
    <w:rsid w:val="00565E4B"/>
    <w:rsid w:val="0056611D"/>
    <w:rsid w:val="00570D06"/>
    <w:rsid w:val="00571302"/>
    <w:rsid w:val="0057245C"/>
    <w:rsid w:val="00574D4C"/>
    <w:rsid w:val="00574F50"/>
    <w:rsid w:val="00575C9D"/>
    <w:rsid w:val="00576460"/>
    <w:rsid w:val="00576C85"/>
    <w:rsid w:val="00577461"/>
    <w:rsid w:val="005778B7"/>
    <w:rsid w:val="00581A6C"/>
    <w:rsid w:val="00581B8D"/>
    <w:rsid w:val="00582AA3"/>
    <w:rsid w:val="00584727"/>
    <w:rsid w:val="00585122"/>
    <w:rsid w:val="0058618E"/>
    <w:rsid w:val="005861C0"/>
    <w:rsid w:val="0058671B"/>
    <w:rsid w:val="00587B14"/>
    <w:rsid w:val="005910E8"/>
    <w:rsid w:val="005917FC"/>
    <w:rsid w:val="00591D35"/>
    <w:rsid w:val="0059230B"/>
    <w:rsid w:val="00593201"/>
    <w:rsid w:val="0059330A"/>
    <w:rsid w:val="00596C4D"/>
    <w:rsid w:val="00596E35"/>
    <w:rsid w:val="00597582"/>
    <w:rsid w:val="005A05F1"/>
    <w:rsid w:val="005A3A38"/>
    <w:rsid w:val="005A481E"/>
    <w:rsid w:val="005A5299"/>
    <w:rsid w:val="005A6100"/>
    <w:rsid w:val="005A6875"/>
    <w:rsid w:val="005A7083"/>
    <w:rsid w:val="005A7BDD"/>
    <w:rsid w:val="005B01FB"/>
    <w:rsid w:val="005B1793"/>
    <w:rsid w:val="005B5161"/>
    <w:rsid w:val="005B5C82"/>
    <w:rsid w:val="005B7AA8"/>
    <w:rsid w:val="005C05D7"/>
    <w:rsid w:val="005C060F"/>
    <w:rsid w:val="005C061F"/>
    <w:rsid w:val="005C06BE"/>
    <w:rsid w:val="005C08DC"/>
    <w:rsid w:val="005C1059"/>
    <w:rsid w:val="005C1436"/>
    <w:rsid w:val="005C2200"/>
    <w:rsid w:val="005C2664"/>
    <w:rsid w:val="005C55D1"/>
    <w:rsid w:val="005C66FF"/>
    <w:rsid w:val="005C6BB0"/>
    <w:rsid w:val="005C7E73"/>
    <w:rsid w:val="005D0218"/>
    <w:rsid w:val="005D3E8D"/>
    <w:rsid w:val="005D4D57"/>
    <w:rsid w:val="005D4DDC"/>
    <w:rsid w:val="005D4EF1"/>
    <w:rsid w:val="005D50B1"/>
    <w:rsid w:val="005D50C7"/>
    <w:rsid w:val="005D58EC"/>
    <w:rsid w:val="005D72DC"/>
    <w:rsid w:val="005E14C6"/>
    <w:rsid w:val="005E2F45"/>
    <w:rsid w:val="005E4170"/>
    <w:rsid w:val="005E47E2"/>
    <w:rsid w:val="005E57A7"/>
    <w:rsid w:val="005E6638"/>
    <w:rsid w:val="005E6FC0"/>
    <w:rsid w:val="005E79A5"/>
    <w:rsid w:val="005F11DE"/>
    <w:rsid w:val="005F38E9"/>
    <w:rsid w:val="005F3D42"/>
    <w:rsid w:val="005F610E"/>
    <w:rsid w:val="005F6814"/>
    <w:rsid w:val="005F76ED"/>
    <w:rsid w:val="005F7AF8"/>
    <w:rsid w:val="005F7F07"/>
    <w:rsid w:val="0060165F"/>
    <w:rsid w:val="006017E8"/>
    <w:rsid w:val="00601859"/>
    <w:rsid w:val="00601C10"/>
    <w:rsid w:val="00603CCC"/>
    <w:rsid w:val="00603F31"/>
    <w:rsid w:val="00604A84"/>
    <w:rsid w:val="006055B7"/>
    <w:rsid w:val="00605AF4"/>
    <w:rsid w:val="00606371"/>
    <w:rsid w:val="006078C5"/>
    <w:rsid w:val="006105B1"/>
    <w:rsid w:val="0061135C"/>
    <w:rsid w:val="00612F3F"/>
    <w:rsid w:val="006132C7"/>
    <w:rsid w:val="0061356F"/>
    <w:rsid w:val="00614E74"/>
    <w:rsid w:val="00615352"/>
    <w:rsid w:val="006168D6"/>
    <w:rsid w:val="00617046"/>
    <w:rsid w:val="0061727A"/>
    <w:rsid w:val="00617B35"/>
    <w:rsid w:val="00620B86"/>
    <w:rsid w:val="00620EE0"/>
    <w:rsid w:val="0062146D"/>
    <w:rsid w:val="00621C90"/>
    <w:rsid w:val="006221A3"/>
    <w:rsid w:val="00622320"/>
    <w:rsid w:val="0062311F"/>
    <w:rsid w:val="006231AD"/>
    <w:rsid w:val="00623881"/>
    <w:rsid w:val="00623FE2"/>
    <w:rsid w:val="00624425"/>
    <w:rsid w:val="0062443B"/>
    <w:rsid w:val="00624C27"/>
    <w:rsid w:val="00625817"/>
    <w:rsid w:val="0062659E"/>
    <w:rsid w:val="00626B94"/>
    <w:rsid w:val="0062721E"/>
    <w:rsid w:val="006272E8"/>
    <w:rsid w:val="0062748A"/>
    <w:rsid w:val="0062751F"/>
    <w:rsid w:val="00630DD0"/>
    <w:rsid w:val="00630FA9"/>
    <w:rsid w:val="00631985"/>
    <w:rsid w:val="00631BEE"/>
    <w:rsid w:val="00631E48"/>
    <w:rsid w:val="006325DE"/>
    <w:rsid w:val="00632EBE"/>
    <w:rsid w:val="00632EF9"/>
    <w:rsid w:val="006331A4"/>
    <w:rsid w:val="00633DFD"/>
    <w:rsid w:val="00634D74"/>
    <w:rsid w:val="00635112"/>
    <w:rsid w:val="00635715"/>
    <w:rsid w:val="0063591D"/>
    <w:rsid w:val="00635BA1"/>
    <w:rsid w:val="00635C79"/>
    <w:rsid w:val="00635FCD"/>
    <w:rsid w:val="00636F75"/>
    <w:rsid w:val="00637464"/>
    <w:rsid w:val="00640F16"/>
    <w:rsid w:val="00641DC5"/>
    <w:rsid w:val="0064218C"/>
    <w:rsid w:val="0064291E"/>
    <w:rsid w:val="00646FA0"/>
    <w:rsid w:val="00647132"/>
    <w:rsid w:val="006475E0"/>
    <w:rsid w:val="00647A16"/>
    <w:rsid w:val="00647B6F"/>
    <w:rsid w:val="00647C57"/>
    <w:rsid w:val="00647E5F"/>
    <w:rsid w:val="00651310"/>
    <w:rsid w:val="00651B84"/>
    <w:rsid w:val="00652471"/>
    <w:rsid w:val="00652EE3"/>
    <w:rsid w:val="00652FF6"/>
    <w:rsid w:val="00653848"/>
    <w:rsid w:val="00655850"/>
    <w:rsid w:val="00656744"/>
    <w:rsid w:val="00656BA1"/>
    <w:rsid w:val="006611CA"/>
    <w:rsid w:val="00661BC4"/>
    <w:rsid w:val="006624C5"/>
    <w:rsid w:val="006655C8"/>
    <w:rsid w:val="00667059"/>
    <w:rsid w:val="006728CE"/>
    <w:rsid w:val="0067347F"/>
    <w:rsid w:val="0067419E"/>
    <w:rsid w:val="0067477C"/>
    <w:rsid w:val="0067535D"/>
    <w:rsid w:val="0067541A"/>
    <w:rsid w:val="0067647E"/>
    <w:rsid w:val="00677169"/>
    <w:rsid w:val="00677AAC"/>
    <w:rsid w:val="006827E0"/>
    <w:rsid w:val="00682815"/>
    <w:rsid w:val="006862EB"/>
    <w:rsid w:val="00686511"/>
    <w:rsid w:val="00686F22"/>
    <w:rsid w:val="006905B4"/>
    <w:rsid w:val="006920A4"/>
    <w:rsid w:val="00693CD2"/>
    <w:rsid w:val="0069458A"/>
    <w:rsid w:val="00694F83"/>
    <w:rsid w:val="00695747"/>
    <w:rsid w:val="00695AD2"/>
    <w:rsid w:val="006968A9"/>
    <w:rsid w:val="00696D27"/>
    <w:rsid w:val="00696DDB"/>
    <w:rsid w:val="006976C6"/>
    <w:rsid w:val="006A036E"/>
    <w:rsid w:val="006A0993"/>
    <w:rsid w:val="006A300A"/>
    <w:rsid w:val="006A3AA1"/>
    <w:rsid w:val="006A42AF"/>
    <w:rsid w:val="006A4726"/>
    <w:rsid w:val="006A5040"/>
    <w:rsid w:val="006A506B"/>
    <w:rsid w:val="006A5DF1"/>
    <w:rsid w:val="006A60F9"/>
    <w:rsid w:val="006A6117"/>
    <w:rsid w:val="006A702A"/>
    <w:rsid w:val="006A7708"/>
    <w:rsid w:val="006B02C0"/>
    <w:rsid w:val="006B02D1"/>
    <w:rsid w:val="006B06D6"/>
    <w:rsid w:val="006B1A90"/>
    <w:rsid w:val="006B20EE"/>
    <w:rsid w:val="006B2270"/>
    <w:rsid w:val="006B417F"/>
    <w:rsid w:val="006B46BD"/>
    <w:rsid w:val="006B483D"/>
    <w:rsid w:val="006B6E69"/>
    <w:rsid w:val="006C00EB"/>
    <w:rsid w:val="006C0321"/>
    <w:rsid w:val="006C11A4"/>
    <w:rsid w:val="006C13F2"/>
    <w:rsid w:val="006C14E5"/>
    <w:rsid w:val="006C4CF5"/>
    <w:rsid w:val="006C502E"/>
    <w:rsid w:val="006C79A1"/>
    <w:rsid w:val="006C7D3C"/>
    <w:rsid w:val="006C7E89"/>
    <w:rsid w:val="006D106A"/>
    <w:rsid w:val="006D2610"/>
    <w:rsid w:val="006D333E"/>
    <w:rsid w:val="006D4422"/>
    <w:rsid w:val="006D6743"/>
    <w:rsid w:val="006D768E"/>
    <w:rsid w:val="006E0894"/>
    <w:rsid w:val="006E0D85"/>
    <w:rsid w:val="006E0F25"/>
    <w:rsid w:val="006E16C9"/>
    <w:rsid w:val="006E2751"/>
    <w:rsid w:val="006E3528"/>
    <w:rsid w:val="006E411F"/>
    <w:rsid w:val="006E4870"/>
    <w:rsid w:val="006E548C"/>
    <w:rsid w:val="006E6FDA"/>
    <w:rsid w:val="006E7F29"/>
    <w:rsid w:val="006F2027"/>
    <w:rsid w:val="006F215C"/>
    <w:rsid w:val="006F21B0"/>
    <w:rsid w:val="006F2548"/>
    <w:rsid w:val="006F2C4C"/>
    <w:rsid w:val="006F3264"/>
    <w:rsid w:val="006F37BD"/>
    <w:rsid w:val="006F3B28"/>
    <w:rsid w:val="006F3EEF"/>
    <w:rsid w:val="006F5A2D"/>
    <w:rsid w:val="006F5AEA"/>
    <w:rsid w:val="006F6B48"/>
    <w:rsid w:val="006F6F5E"/>
    <w:rsid w:val="007006A8"/>
    <w:rsid w:val="00700948"/>
    <w:rsid w:val="00701B2F"/>
    <w:rsid w:val="00701C44"/>
    <w:rsid w:val="00702343"/>
    <w:rsid w:val="00702ACD"/>
    <w:rsid w:val="00702B3B"/>
    <w:rsid w:val="00704D9F"/>
    <w:rsid w:val="00705978"/>
    <w:rsid w:val="00706817"/>
    <w:rsid w:val="00710E99"/>
    <w:rsid w:val="00711B41"/>
    <w:rsid w:val="00711DB6"/>
    <w:rsid w:val="0071234C"/>
    <w:rsid w:val="007123B2"/>
    <w:rsid w:val="007148D4"/>
    <w:rsid w:val="0071528B"/>
    <w:rsid w:val="00715FFE"/>
    <w:rsid w:val="00716AC3"/>
    <w:rsid w:val="00720643"/>
    <w:rsid w:val="00721097"/>
    <w:rsid w:val="00721737"/>
    <w:rsid w:val="00721E41"/>
    <w:rsid w:val="00724CA2"/>
    <w:rsid w:val="0072569A"/>
    <w:rsid w:val="00725A1A"/>
    <w:rsid w:val="00725A83"/>
    <w:rsid w:val="00726A4C"/>
    <w:rsid w:val="00726B0C"/>
    <w:rsid w:val="00730DBA"/>
    <w:rsid w:val="00734B12"/>
    <w:rsid w:val="007352C5"/>
    <w:rsid w:val="007355F8"/>
    <w:rsid w:val="00735C33"/>
    <w:rsid w:val="0073641E"/>
    <w:rsid w:val="00736791"/>
    <w:rsid w:val="00736F52"/>
    <w:rsid w:val="007370E9"/>
    <w:rsid w:val="0074006B"/>
    <w:rsid w:val="00740485"/>
    <w:rsid w:val="00743FDC"/>
    <w:rsid w:val="00744ACC"/>
    <w:rsid w:val="00745409"/>
    <w:rsid w:val="00747824"/>
    <w:rsid w:val="007508ED"/>
    <w:rsid w:val="00751C88"/>
    <w:rsid w:val="00752A66"/>
    <w:rsid w:val="00752C27"/>
    <w:rsid w:val="00753025"/>
    <w:rsid w:val="0075359F"/>
    <w:rsid w:val="0075372A"/>
    <w:rsid w:val="00753A24"/>
    <w:rsid w:val="0075557A"/>
    <w:rsid w:val="00755B48"/>
    <w:rsid w:val="00755CCA"/>
    <w:rsid w:val="00756755"/>
    <w:rsid w:val="007577E9"/>
    <w:rsid w:val="007609D5"/>
    <w:rsid w:val="00763E66"/>
    <w:rsid w:val="00764310"/>
    <w:rsid w:val="00764EF4"/>
    <w:rsid w:val="0076561B"/>
    <w:rsid w:val="00765743"/>
    <w:rsid w:val="0076641F"/>
    <w:rsid w:val="00767496"/>
    <w:rsid w:val="007675F0"/>
    <w:rsid w:val="00767DFD"/>
    <w:rsid w:val="00770C7E"/>
    <w:rsid w:val="007711D6"/>
    <w:rsid w:val="00771B25"/>
    <w:rsid w:val="00771D89"/>
    <w:rsid w:val="0077209F"/>
    <w:rsid w:val="0077501E"/>
    <w:rsid w:val="00775C83"/>
    <w:rsid w:val="007767C4"/>
    <w:rsid w:val="00776AAD"/>
    <w:rsid w:val="00776CEE"/>
    <w:rsid w:val="00780B58"/>
    <w:rsid w:val="00780FDB"/>
    <w:rsid w:val="00781484"/>
    <w:rsid w:val="007814BC"/>
    <w:rsid w:val="007824E1"/>
    <w:rsid w:val="00782F2E"/>
    <w:rsid w:val="00783098"/>
    <w:rsid w:val="00783468"/>
    <w:rsid w:val="00786A36"/>
    <w:rsid w:val="0079004E"/>
    <w:rsid w:val="00790821"/>
    <w:rsid w:val="00791954"/>
    <w:rsid w:val="00791FD6"/>
    <w:rsid w:val="00792892"/>
    <w:rsid w:val="00792C52"/>
    <w:rsid w:val="00792FA2"/>
    <w:rsid w:val="0079326E"/>
    <w:rsid w:val="007935D6"/>
    <w:rsid w:val="00793A41"/>
    <w:rsid w:val="00793B92"/>
    <w:rsid w:val="00797CA5"/>
    <w:rsid w:val="007A0290"/>
    <w:rsid w:val="007A0B2C"/>
    <w:rsid w:val="007A11CC"/>
    <w:rsid w:val="007A15AB"/>
    <w:rsid w:val="007A2684"/>
    <w:rsid w:val="007A31A1"/>
    <w:rsid w:val="007A4E8D"/>
    <w:rsid w:val="007A56C6"/>
    <w:rsid w:val="007A5E27"/>
    <w:rsid w:val="007A60B1"/>
    <w:rsid w:val="007A7012"/>
    <w:rsid w:val="007B0D55"/>
    <w:rsid w:val="007B1BB2"/>
    <w:rsid w:val="007B50BD"/>
    <w:rsid w:val="007B6A40"/>
    <w:rsid w:val="007B785E"/>
    <w:rsid w:val="007C1F9C"/>
    <w:rsid w:val="007C270A"/>
    <w:rsid w:val="007C2A59"/>
    <w:rsid w:val="007D00D3"/>
    <w:rsid w:val="007D0339"/>
    <w:rsid w:val="007D040B"/>
    <w:rsid w:val="007D1B25"/>
    <w:rsid w:val="007D35F6"/>
    <w:rsid w:val="007D458F"/>
    <w:rsid w:val="007D55FE"/>
    <w:rsid w:val="007D647D"/>
    <w:rsid w:val="007D7AC6"/>
    <w:rsid w:val="007E07CD"/>
    <w:rsid w:val="007E1126"/>
    <w:rsid w:val="007E1A69"/>
    <w:rsid w:val="007E40E4"/>
    <w:rsid w:val="007E413E"/>
    <w:rsid w:val="007E4AA8"/>
    <w:rsid w:val="007E62EB"/>
    <w:rsid w:val="007E66EF"/>
    <w:rsid w:val="007E784A"/>
    <w:rsid w:val="007F02BD"/>
    <w:rsid w:val="007F1A24"/>
    <w:rsid w:val="007F2421"/>
    <w:rsid w:val="007F2746"/>
    <w:rsid w:val="007F3A67"/>
    <w:rsid w:val="007F3EB4"/>
    <w:rsid w:val="007F44C7"/>
    <w:rsid w:val="007F49F0"/>
    <w:rsid w:val="007F6F0C"/>
    <w:rsid w:val="007F74DE"/>
    <w:rsid w:val="00800FA1"/>
    <w:rsid w:val="00801378"/>
    <w:rsid w:val="008029F1"/>
    <w:rsid w:val="00803390"/>
    <w:rsid w:val="0080360D"/>
    <w:rsid w:val="00804648"/>
    <w:rsid w:val="0080489D"/>
    <w:rsid w:val="00804C94"/>
    <w:rsid w:val="00805896"/>
    <w:rsid w:val="0080642F"/>
    <w:rsid w:val="00810034"/>
    <w:rsid w:val="00810150"/>
    <w:rsid w:val="0081219E"/>
    <w:rsid w:val="00812A3D"/>
    <w:rsid w:val="00812C82"/>
    <w:rsid w:val="0081517E"/>
    <w:rsid w:val="00815FAF"/>
    <w:rsid w:val="0081653B"/>
    <w:rsid w:val="00816F8F"/>
    <w:rsid w:val="00817B89"/>
    <w:rsid w:val="00820BD8"/>
    <w:rsid w:val="00821445"/>
    <w:rsid w:val="0082263F"/>
    <w:rsid w:val="00822C98"/>
    <w:rsid w:val="00823480"/>
    <w:rsid w:val="0082426E"/>
    <w:rsid w:val="008242CC"/>
    <w:rsid w:val="00824474"/>
    <w:rsid w:val="00824AF7"/>
    <w:rsid w:val="00826E3F"/>
    <w:rsid w:val="0082763C"/>
    <w:rsid w:val="00827EE4"/>
    <w:rsid w:val="008304FF"/>
    <w:rsid w:val="008321CC"/>
    <w:rsid w:val="008325BB"/>
    <w:rsid w:val="008329C8"/>
    <w:rsid w:val="00832A2A"/>
    <w:rsid w:val="008334FC"/>
    <w:rsid w:val="00833AB3"/>
    <w:rsid w:val="00834BFD"/>
    <w:rsid w:val="00835693"/>
    <w:rsid w:val="008358FA"/>
    <w:rsid w:val="00836EA7"/>
    <w:rsid w:val="00837197"/>
    <w:rsid w:val="00840241"/>
    <w:rsid w:val="0084038D"/>
    <w:rsid w:val="008406D1"/>
    <w:rsid w:val="00841563"/>
    <w:rsid w:val="008415BF"/>
    <w:rsid w:val="008416DE"/>
    <w:rsid w:val="00841931"/>
    <w:rsid w:val="00841FAA"/>
    <w:rsid w:val="00842888"/>
    <w:rsid w:val="00842D4A"/>
    <w:rsid w:val="008434D7"/>
    <w:rsid w:val="0084704E"/>
    <w:rsid w:val="008470C7"/>
    <w:rsid w:val="00847EBE"/>
    <w:rsid w:val="00847EC9"/>
    <w:rsid w:val="008501F6"/>
    <w:rsid w:val="0085039F"/>
    <w:rsid w:val="00851285"/>
    <w:rsid w:val="00852258"/>
    <w:rsid w:val="00852866"/>
    <w:rsid w:val="00852D80"/>
    <w:rsid w:val="0085396D"/>
    <w:rsid w:val="00853C70"/>
    <w:rsid w:val="0085401F"/>
    <w:rsid w:val="00854745"/>
    <w:rsid w:val="0085554D"/>
    <w:rsid w:val="00856614"/>
    <w:rsid w:val="00856A4A"/>
    <w:rsid w:val="0085711B"/>
    <w:rsid w:val="008608F5"/>
    <w:rsid w:val="00861030"/>
    <w:rsid w:val="008616B9"/>
    <w:rsid w:val="008640EC"/>
    <w:rsid w:val="00865054"/>
    <w:rsid w:val="00865836"/>
    <w:rsid w:val="00867DB7"/>
    <w:rsid w:val="00870E8D"/>
    <w:rsid w:val="0087238D"/>
    <w:rsid w:val="00880A22"/>
    <w:rsid w:val="00880B43"/>
    <w:rsid w:val="008812E8"/>
    <w:rsid w:val="00881AE0"/>
    <w:rsid w:val="00882DD0"/>
    <w:rsid w:val="00883E8F"/>
    <w:rsid w:val="00885100"/>
    <w:rsid w:val="0088517C"/>
    <w:rsid w:val="00885281"/>
    <w:rsid w:val="00885AB0"/>
    <w:rsid w:val="0088637F"/>
    <w:rsid w:val="00887291"/>
    <w:rsid w:val="00890A4D"/>
    <w:rsid w:val="00891109"/>
    <w:rsid w:val="008916E7"/>
    <w:rsid w:val="00891EBA"/>
    <w:rsid w:val="00892518"/>
    <w:rsid w:val="008942BC"/>
    <w:rsid w:val="0089443B"/>
    <w:rsid w:val="00894BE8"/>
    <w:rsid w:val="00895649"/>
    <w:rsid w:val="00895DF3"/>
    <w:rsid w:val="008971DB"/>
    <w:rsid w:val="008974C3"/>
    <w:rsid w:val="00897A6D"/>
    <w:rsid w:val="008A061D"/>
    <w:rsid w:val="008A176E"/>
    <w:rsid w:val="008A1DA4"/>
    <w:rsid w:val="008A2C7C"/>
    <w:rsid w:val="008A49F9"/>
    <w:rsid w:val="008A639B"/>
    <w:rsid w:val="008A7740"/>
    <w:rsid w:val="008A7D28"/>
    <w:rsid w:val="008B1ED3"/>
    <w:rsid w:val="008B2D6E"/>
    <w:rsid w:val="008B406A"/>
    <w:rsid w:val="008B444B"/>
    <w:rsid w:val="008B481E"/>
    <w:rsid w:val="008B51C0"/>
    <w:rsid w:val="008B5916"/>
    <w:rsid w:val="008B5C05"/>
    <w:rsid w:val="008B64FF"/>
    <w:rsid w:val="008B6605"/>
    <w:rsid w:val="008C00A1"/>
    <w:rsid w:val="008C06DE"/>
    <w:rsid w:val="008C0BB6"/>
    <w:rsid w:val="008C16F6"/>
    <w:rsid w:val="008C1B91"/>
    <w:rsid w:val="008C23FD"/>
    <w:rsid w:val="008C3A64"/>
    <w:rsid w:val="008C4A3C"/>
    <w:rsid w:val="008C4BEF"/>
    <w:rsid w:val="008C5887"/>
    <w:rsid w:val="008C6D5F"/>
    <w:rsid w:val="008D10FF"/>
    <w:rsid w:val="008D2F63"/>
    <w:rsid w:val="008D30B2"/>
    <w:rsid w:val="008D3243"/>
    <w:rsid w:val="008D4188"/>
    <w:rsid w:val="008D4CE7"/>
    <w:rsid w:val="008D6850"/>
    <w:rsid w:val="008D744F"/>
    <w:rsid w:val="008D7917"/>
    <w:rsid w:val="008E2EC0"/>
    <w:rsid w:val="008E2F17"/>
    <w:rsid w:val="008E30BE"/>
    <w:rsid w:val="008E516B"/>
    <w:rsid w:val="008E538C"/>
    <w:rsid w:val="008E5864"/>
    <w:rsid w:val="008E5EE9"/>
    <w:rsid w:val="008E68D1"/>
    <w:rsid w:val="008F0A07"/>
    <w:rsid w:val="008F0EFA"/>
    <w:rsid w:val="008F0F13"/>
    <w:rsid w:val="008F2526"/>
    <w:rsid w:val="008F2CC3"/>
    <w:rsid w:val="008F45BA"/>
    <w:rsid w:val="008F47FD"/>
    <w:rsid w:val="008F4A7A"/>
    <w:rsid w:val="008F53E9"/>
    <w:rsid w:val="008F75FA"/>
    <w:rsid w:val="00900536"/>
    <w:rsid w:val="00900D73"/>
    <w:rsid w:val="00902C27"/>
    <w:rsid w:val="00903D65"/>
    <w:rsid w:val="009053A8"/>
    <w:rsid w:val="009069BF"/>
    <w:rsid w:val="00907A4F"/>
    <w:rsid w:val="00907A84"/>
    <w:rsid w:val="00907E70"/>
    <w:rsid w:val="00912302"/>
    <w:rsid w:val="00912A39"/>
    <w:rsid w:val="00912E2D"/>
    <w:rsid w:val="00912E81"/>
    <w:rsid w:val="00913118"/>
    <w:rsid w:val="00913E55"/>
    <w:rsid w:val="00913F00"/>
    <w:rsid w:val="00915160"/>
    <w:rsid w:val="00915902"/>
    <w:rsid w:val="0091658E"/>
    <w:rsid w:val="0091759A"/>
    <w:rsid w:val="00921503"/>
    <w:rsid w:val="009215BE"/>
    <w:rsid w:val="009239A3"/>
    <w:rsid w:val="0092466E"/>
    <w:rsid w:val="00927398"/>
    <w:rsid w:val="00930426"/>
    <w:rsid w:val="009310F0"/>
    <w:rsid w:val="00934ECB"/>
    <w:rsid w:val="00935229"/>
    <w:rsid w:val="009366B3"/>
    <w:rsid w:val="00940CFC"/>
    <w:rsid w:val="00941C52"/>
    <w:rsid w:val="00942128"/>
    <w:rsid w:val="009443B7"/>
    <w:rsid w:val="00944912"/>
    <w:rsid w:val="00950B3F"/>
    <w:rsid w:val="009520D0"/>
    <w:rsid w:val="009539E9"/>
    <w:rsid w:val="0095491F"/>
    <w:rsid w:val="00955F24"/>
    <w:rsid w:val="009560EE"/>
    <w:rsid w:val="00956194"/>
    <w:rsid w:val="009572C0"/>
    <w:rsid w:val="009603D0"/>
    <w:rsid w:val="00961190"/>
    <w:rsid w:val="00961A31"/>
    <w:rsid w:val="00961B4A"/>
    <w:rsid w:val="009630E2"/>
    <w:rsid w:val="009662DB"/>
    <w:rsid w:val="009664B4"/>
    <w:rsid w:val="009667D7"/>
    <w:rsid w:val="0096697C"/>
    <w:rsid w:val="0096775F"/>
    <w:rsid w:val="00967CB4"/>
    <w:rsid w:val="00970AD0"/>
    <w:rsid w:val="00970B64"/>
    <w:rsid w:val="0097383E"/>
    <w:rsid w:val="009741AC"/>
    <w:rsid w:val="00975331"/>
    <w:rsid w:val="00976458"/>
    <w:rsid w:val="009766C9"/>
    <w:rsid w:val="00976892"/>
    <w:rsid w:val="00977BE5"/>
    <w:rsid w:val="009811C5"/>
    <w:rsid w:val="009812D7"/>
    <w:rsid w:val="0098386B"/>
    <w:rsid w:val="00986984"/>
    <w:rsid w:val="00986ED0"/>
    <w:rsid w:val="0098718F"/>
    <w:rsid w:val="009872D3"/>
    <w:rsid w:val="009876A8"/>
    <w:rsid w:val="009879F9"/>
    <w:rsid w:val="00987B09"/>
    <w:rsid w:val="00987D68"/>
    <w:rsid w:val="00987F5C"/>
    <w:rsid w:val="00994E1C"/>
    <w:rsid w:val="00995920"/>
    <w:rsid w:val="00996246"/>
    <w:rsid w:val="00996CC3"/>
    <w:rsid w:val="009976ED"/>
    <w:rsid w:val="00997B73"/>
    <w:rsid w:val="009A03D9"/>
    <w:rsid w:val="009A0AFE"/>
    <w:rsid w:val="009A26D2"/>
    <w:rsid w:val="009A2F85"/>
    <w:rsid w:val="009A2FBE"/>
    <w:rsid w:val="009A3FA3"/>
    <w:rsid w:val="009A4921"/>
    <w:rsid w:val="009A5DA7"/>
    <w:rsid w:val="009A6E86"/>
    <w:rsid w:val="009A7387"/>
    <w:rsid w:val="009A745D"/>
    <w:rsid w:val="009B0244"/>
    <w:rsid w:val="009B0C15"/>
    <w:rsid w:val="009B1299"/>
    <w:rsid w:val="009B1F07"/>
    <w:rsid w:val="009B38AE"/>
    <w:rsid w:val="009B3F27"/>
    <w:rsid w:val="009B48B7"/>
    <w:rsid w:val="009B4B04"/>
    <w:rsid w:val="009B5903"/>
    <w:rsid w:val="009B652E"/>
    <w:rsid w:val="009B6B44"/>
    <w:rsid w:val="009B6FC9"/>
    <w:rsid w:val="009C0BF0"/>
    <w:rsid w:val="009C143C"/>
    <w:rsid w:val="009C1CDF"/>
    <w:rsid w:val="009C1E73"/>
    <w:rsid w:val="009C4127"/>
    <w:rsid w:val="009C4705"/>
    <w:rsid w:val="009C575A"/>
    <w:rsid w:val="009C5856"/>
    <w:rsid w:val="009C60A0"/>
    <w:rsid w:val="009C6DCF"/>
    <w:rsid w:val="009C6F03"/>
    <w:rsid w:val="009C767F"/>
    <w:rsid w:val="009D138D"/>
    <w:rsid w:val="009D3325"/>
    <w:rsid w:val="009D36BE"/>
    <w:rsid w:val="009D3875"/>
    <w:rsid w:val="009D402D"/>
    <w:rsid w:val="009D406A"/>
    <w:rsid w:val="009D53AB"/>
    <w:rsid w:val="009D5428"/>
    <w:rsid w:val="009D6412"/>
    <w:rsid w:val="009D738A"/>
    <w:rsid w:val="009D74E6"/>
    <w:rsid w:val="009D780F"/>
    <w:rsid w:val="009E2717"/>
    <w:rsid w:val="009E3A91"/>
    <w:rsid w:val="009E3BD7"/>
    <w:rsid w:val="009E482A"/>
    <w:rsid w:val="009E4CC5"/>
    <w:rsid w:val="009E5503"/>
    <w:rsid w:val="009E757E"/>
    <w:rsid w:val="009F0BEA"/>
    <w:rsid w:val="009F14E5"/>
    <w:rsid w:val="009F1A28"/>
    <w:rsid w:val="009F2058"/>
    <w:rsid w:val="009F4EC2"/>
    <w:rsid w:val="009F5989"/>
    <w:rsid w:val="009F6CA7"/>
    <w:rsid w:val="009F6E24"/>
    <w:rsid w:val="009F6EA1"/>
    <w:rsid w:val="009F7901"/>
    <w:rsid w:val="009F79BB"/>
    <w:rsid w:val="009F7DD5"/>
    <w:rsid w:val="009F7FB7"/>
    <w:rsid w:val="00A0107C"/>
    <w:rsid w:val="00A01581"/>
    <w:rsid w:val="00A019B5"/>
    <w:rsid w:val="00A02EAE"/>
    <w:rsid w:val="00A02EBD"/>
    <w:rsid w:val="00A04746"/>
    <w:rsid w:val="00A05090"/>
    <w:rsid w:val="00A057A5"/>
    <w:rsid w:val="00A06486"/>
    <w:rsid w:val="00A066DD"/>
    <w:rsid w:val="00A06961"/>
    <w:rsid w:val="00A10BEF"/>
    <w:rsid w:val="00A1141E"/>
    <w:rsid w:val="00A11688"/>
    <w:rsid w:val="00A116FC"/>
    <w:rsid w:val="00A132F4"/>
    <w:rsid w:val="00A16005"/>
    <w:rsid w:val="00A165DC"/>
    <w:rsid w:val="00A16A9F"/>
    <w:rsid w:val="00A17497"/>
    <w:rsid w:val="00A205CD"/>
    <w:rsid w:val="00A207B4"/>
    <w:rsid w:val="00A20865"/>
    <w:rsid w:val="00A208A8"/>
    <w:rsid w:val="00A20EBC"/>
    <w:rsid w:val="00A22719"/>
    <w:rsid w:val="00A22BF3"/>
    <w:rsid w:val="00A22E20"/>
    <w:rsid w:val="00A236ED"/>
    <w:rsid w:val="00A23BB6"/>
    <w:rsid w:val="00A253AD"/>
    <w:rsid w:val="00A25639"/>
    <w:rsid w:val="00A27CFD"/>
    <w:rsid w:val="00A30238"/>
    <w:rsid w:val="00A30308"/>
    <w:rsid w:val="00A3055A"/>
    <w:rsid w:val="00A31060"/>
    <w:rsid w:val="00A315F5"/>
    <w:rsid w:val="00A32359"/>
    <w:rsid w:val="00A331E7"/>
    <w:rsid w:val="00A342C3"/>
    <w:rsid w:val="00A35199"/>
    <w:rsid w:val="00A35B66"/>
    <w:rsid w:val="00A35DAD"/>
    <w:rsid w:val="00A36D66"/>
    <w:rsid w:val="00A40406"/>
    <w:rsid w:val="00A405B6"/>
    <w:rsid w:val="00A417D9"/>
    <w:rsid w:val="00A455D8"/>
    <w:rsid w:val="00A461C1"/>
    <w:rsid w:val="00A4660B"/>
    <w:rsid w:val="00A4674B"/>
    <w:rsid w:val="00A47086"/>
    <w:rsid w:val="00A4766B"/>
    <w:rsid w:val="00A5031E"/>
    <w:rsid w:val="00A50ADB"/>
    <w:rsid w:val="00A50B4D"/>
    <w:rsid w:val="00A52200"/>
    <w:rsid w:val="00A5229E"/>
    <w:rsid w:val="00A527D2"/>
    <w:rsid w:val="00A53786"/>
    <w:rsid w:val="00A543FE"/>
    <w:rsid w:val="00A55FD0"/>
    <w:rsid w:val="00A60784"/>
    <w:rsid w:val="00A6162C"/>
    <w:rsid w:val="00A61EB6"/>
    <w:rsid w:val="00A62846"/>
    <w:rsid w:val="00A63940"/>
    <w:rsid w:val="00A63942"/>
    <w:rsid w:val="00A63A3D"/>
    <w:rsid w:val="00A64AB1"/>
    <w:rsid w:val="00A64AE9"/>
    <w:rsid w:val="00A657DD"/>
    <w:rsid w:val="00A66ECD"/>
    <w:rsid w:val="00A67CCD"/>
    <w:rsid w:val="00A718A0"/>
    <w:rsid w:val="00A71915"/>
    <w:rsid w:val="00A71CD2"/>
    <w:rsid w:val="00A73716"/>
    <w:rsid w:val="00A737F7"/>
    <w:rsid w:val="00A738E9"/>
    <w:rsid w:val="00A7403A"/>
    <w:rsid w:val="00A74AAE"/>
    <w:rsid w:val="00A7620F"/>
    <w:rsid w:val="00A76776"/>
    <w:rsid w:val="00A77328"/>
    <w:rsid w:val="00A77D7F"/>
    <w:rsid w:val="00A8004C"/>
    <w:rsid w:val="00A8165B"/>
    <w:rsid w:val="00A81B14"/>
    <w:rsid w:val="00A82352"/>
    <w:rsid w:val="00A82FFC"/>
    <w:rsid w:val="00A832AC"/>
    <w:rsid w:val="00A84172"/>
    <w:rsid w:val="00A84DD3"/>
    <w:rsid w:val="00A85BC0"/>
    <w:rsid w:val="00A85BC7"/>
    <w:rsid w:val="00A86479"/>
    <w:rsid w:val="00A87406"/>
    <w:rsid w:val="00A87801"/>
    <w:rsid w:val="00A87AC4"/>
    <w:rsid w:val="00A9014C"/>
    <w:rsid w:val="00A91BCA"/>
    <w:rsid w:val="00A924A7"/>
    <w:rsid w:val="00A9312A"/>
    <w:rsid w:val="00A932F6"/>
    <w:rsid w:val="00A9440B"/>
    <w:rsid w:val="00A94BEE"/>
    <w:rsid w:val="00A9528B"/>
    <w:rsid w:val="00A954DA"/>
    <w:rsid w:val="00A95AD3"/>
    <w:rsid w:val="00A95D42"/>
    <w:rsid w:val="00A970BA"/>
    <w:rsid w:val="00AA15E6"/>
    <w:rsid w:val="00AA2D24"/>
    <w:rsid w:val="00AA411C"/>
    <w:rsid w:val="00AA4CE2"/>
    <w:rsid w:val="00AA50E3"/>
    <w:rsid w:val="00AA5E1E"/>
    <w:rsid w:val="00AA5EE7"/>
    <w:rsid w:val="00AA68A2"/>
    <w:rsid w:val="00AA70C8"/>
    <w:rsid w:val="00AB056B"/>
    <w:rsid w:val="00AB08ED"/>
    <w:rsid w:val="00AB0BF0"/>
    <w:rsid w:val="00AB1EE8"/>
    <w:rsid w:val="00AB21EE"/>
    <w:rsid w:val="00AB4867"/>
    <w:rsid w:val="00AB5676"/>
    <w:rsid w:val="00AC0847"/>
    <w:rsid w:val="00AC0D0B"/>
    <w:rsid w:val="00AC12E4"/>
    <w:rsid w:val="00AC3398"/>
    <w:rsid w:val="00AC38A0"/>
    <w:rsid w:val="00AC393D"/>
    <w:rsid w:val="00AC53D5"/>
    <w:rsid w:val="00AC62F6"/>
    <w:rsid w:val="00AC65AB"/>
    <w:rsid w:val="00AC6B3B"/>
    <w:rsid w:val="00AC6FCD"/>
    <w:rsid w:val="00AC735F"/>
    <w:rsid w:val="00AC73EC"/>
    <w:rsid w:val="00AC763C"/>
    <w:rsid w:val="00AC7F85"/>
    <w:rsid w:val="00AD14E3"/>
    <w:rsid w:val="00AD19F6"/>
    <w:rsid w:val="00AD2082"/>
    <w:rsid w:val="00AD3159"/>
    <w:rsid w:val="00AD31F2"/>
    <w:rsid w:val="00AD35E0"/>
    <w:rsid w:val="00AD371E"/>
    <w:rsid w:val="00AD4A06"/>
    <w:rsid w:val="00AD61D9"/>
    <w:rsid w:val="00AD6F45"/>
    <w:rsid w:val="00AD703F"/>
    <w:rsid w:val="00AD7C02"/>
    <w:rsid w:val="00AE0A32"/>
    <w:rsid w:val="00AE1020"/>
    <w:rsid w:val="00AE41BA"/>
    <w:rsid w:val="00AE4752"/>
    <w:rsid w:val="00AE512B"/>
    <w:rsid w:val="00AE52EC"/>
    <w:rsid w:val="00AE5E3C"/>
    <w:rsid w:val="00AE62CA"/>
    <w:rsid w:val="00AE6746"/>
    <w:rsid w:val="00AE704E"/>
    <w:rsid w:val="00AE7739"/>
    <w:rsid w:val="00AE7DB0"/>
    <w:rsid w:val="00AF0E1A"/>
    <w:rsid w:val="00AF23FE"/>
    <w:rsid w:val="00AF28A6"/>
    <w:rsid w:val="00AF2DD2"/>
    <w:rsid w:val="00AF3A48"/>
    <w:rsid w:val="00AF3C92"/>
    <w:rsid w:val="00AF3DFD"/>
    <w:rsid w:val="00AF3E6C"/>
    <w:rsid w:val="00AF5767"/>
    <w:rsid w:val="00AF5773"/>
    <w:rsid w:val="00AF71FF"/>
    <w:rsid w:val="00AF79CF"/>
    <w:rsid w:val="00B0090C"/>
    <w:rsid w:val="00B01958"/>
    <w:rsid w:val="00B03970"/>
    <w:rsid w:val="00B041EC"/>
    <w:rsid w:val="00B04508"/>
    <w:rsid w:val="00B049CA"/>
    <w:rsid w:val="00B04D18"/>
    <w:rsid w:val="00B051E4"/>
    <w:rsid w:val="00B055BC"/>
    <w:rsid w:val="00B06514"/>
    <w:rsid w:val="00B0651E"/>
    <w:rsid w:val="00B10ACF"/>
    <w:rsid w:val="00B1156B"/>
    <w:rsid w:val="00B11C73"/>
    <w:rsid w:val="00B13E07"/>
    <w:rsid w:val="00B13E83"/>
    <w:rsid w:val="00B14929"/>
    <w:rsid w:val="00B14A3F"/>
    <w:rsid w:val="00B14B63"/>
    <w:rsid w:val="00B1547A"/>
    <w:rsid w:val="00B15B3A"/>
    <w:rsid w:val="00B15D40"/>
    <w:rsid w:val="00B16DAD"/>
    <w:rsid w:val="00B17BF4"/>
    <w:rsid w:val="00B21B04"/>
    <w:rsid w:val="00B22252"/>
    <w:rsid w:val="00B22848"/>
    <w:rsid w:val="00B22F12"/>
    <w:rsid w:val="00B2332E"/>
    <w:rsid w:val="00B24604"/>
    <w:rsid w:val="00B246C9"/>
    <w:rsid w:val="00B2564E"/>
    <w:rsid w:val="00B256C0"/>
    <w:rsid w:val="00B26E12"/>
    <w:rsid w:val="00B27C1E"/>
    <w:rsid w:val="00B309F4"/>
    <w:rsid w:val="00B30BB3"/>
    <w:rsid w:val="00B3436C"/>
    <w:rsid w:val="00B36810"/>
    <w:rsid w:val="00B36D69"/>
    <w:rsid w:val="00B40C92"/>
    <w:rsid w:val="00B4170B"/>
    <w:rsid w:val="00B41A27"/>
    <w:rsid w:val="00B42204"/>
    <w:rsid w:val="00B429E0"/>
    <w:rsid w:val="00B42E38"/>
    <w:rsid w:val="00B43024"/>
    <w:rsid w:val="00B43065"/>
    <w:rsid w:val="00B43238"/>
    <w:rsid w:val="00B43E6E"/>
    <w:rsid w:val="00B441EF"/>
    <w:rsid w:val="00B452AB"/>
    <w:rsid w:val="00B45569"/>
    <w:rsid w:val="00B46B3D"/>
    <w:rsid w:val="00B46D8E"/>
    <w:rsid w:val="00B47A43"/>
    <w:rsid w:val="00B50A26"/>
    <w:rsid w:val="00B5126B"/>
    <w:rsid w:val="00B54A69"/>
    <w:rsid w:val="00B54B91"/>
    <w:rsid w:val="00B5579E"/>
    <w:rsid w:val="00B56276"/>
    <w:rsid w:val="00B5796F"/>
    <w:rsid w:val="00B601DC"/>
    <w:rsid w:val="00B60F04"/>
    <w:rsid w:val="00B61E85"/>
    <w:rsid w:val="00B634EF"/>
    <w:rsid w:val="00B64CD4"/>
    <w:rsid w:val="00B66063"/>
    <w:rsid w:val="00B66594"/>
    <w:rsid w:val="00B66942"/>
    <w:rsid w:val="00B66AA6"/>
    <w:rsid w:val="00B670FF"/>
    <w:rsid w:val="00B71EFD"/>
    <w:rsid w:val="00B724AA"/>
    <w:rsid w:val="00B72A9B"/>
    <w:rsid w:val="00B73B0C"/>
    <w:rsid w:val="00B749C0"/>
    <w:rsid w:val="00B76C60"/>
    <w:rsid w:val="00B77080"/>
    <w:rsid w:val="00B773E8"/>
    <w:rsid w:val="00B805FC"/>
    <w:rsid w:val="00B82DDB"/>
    <w:rsid w:val="00B8426A"/>
    <w:rsid w:val="00B84D98"/>
    <w:rsid w:val="00B84EA0"/>
    <w:rsid w:val="00B86199"/>
    <w:rsid w:val="00B924BA"/>
    <w:rsid w:val="00B93997"/>
    <w:rsid w:val="00B967E0"/>
    <w:rsid w:val="00B96DB4"/>
    <w:rsid w:val="00B96E87"/>
    <w:rsid w:val="00B97904"/>
    <w:rsid w:val="00B97938"/>
    <w:rsid w:val="00B97B6A"/>
    <w:rsid w:val="00BA0464"/>
    <w:rsid w:val="00BA10D2"/>
    <w:rsid w:val="00BA1FDA"/>
    <w:rsid w:val="00BA2BB4"/>
    <w:rsid w:val="00BA3CA9"/>
    <w:rsid w:val="00BA4412"/>
    <w:rsid w:val="00BA4621"/>
    <w:rsid w:val="00BA5476"/>
    <w:rsid w:val="00BA572C"/>
    <w:rsid w:val="00BA6679"/>
    <w:rsid w:val="00BA6AE9"/>
    <w:rsid w:val="00BA6E79"/>
    <w:rsid w:val="00BA79E7"/>
    <w:rsid w:val="00BB1328"/>
    <w:rsid w:val="00BB14F8"/>
    <w:rsid w:val="00BB19C2"/>
    <w:rsid w:val="00BB1D5D"/>
    <w:rsid w:val="00BB1E4D"/>
    <w:rsid w:val="00BB3100"/>
    <w:rsid w:val="00BB42E7"/>
    <w:rsid w:val="00BB4B2F"/>
    <w:rsid w:val="00BB4B7D"/>
    <w:rsid w:val="00BB559E"/>
    <w:rsid w:val="00BB6B26"/>
    <w:rsid w:val="00BB76E6"/>
    <w:rsid w:val="00BB790B"/>
    <w:rsid w:val="00BC14C2"/>
    <w:rsid w:val="00BC1DE8"/>
    <w:rsid w:val="00BC28A7"/>
    <w:rsid w:val="00BC2A86"/>
    <w:rsid w:val="00BC3D7D"/>
    <w:rsid w:val="00BC5571"/>
    <w:rsid w:val="00BC5CA4"/>
    <w:rsid w:val="00BC6428"/>
    <w:rsid w:val="00BC6562"/>
    <w:rsid w:val="00BC69A0"/>
    <w:rsid w:val="00BC704A"/>
    <w:rsid w:val="00BD2400"/>
    <w:rsid w:val="00BD27E0"/>
    <w:rsid w:val="00BD4B64"/>
    <w:rsid w:val="00BD4D9D"/>
    <w:rsid w:val="00BD5D3F"/>
    <w:rsid w:val="00BD5DFB"/>
    <w:rsid w:val="00BD6D97"/>
    <w:rsid w:val="00BE202A"/>
    <w:rsid w:val="00BE49A2"/>
    <w:rsid w:val="00BE57CB"/>
    <w:rsid w:val="00BE6E90"/>
    <w:rsid w:val="00BE6FB8"/>
    <w:rsid w:val="00BE78E2"/>
    <w:rsid w:val="00BE78E9"/>
    <w:rsid w:val="00BF1056"/>
    <w:rsid w:val="00BF1961"/>
    <w:rsid w:val="00BF27B3"/>
    <w:rsid w:val="00BF28D5"/>
    <w:rsid w:val="00BF349B"/>
    <w:rsid w:val="00BF65F3"/>
    <w:rsid w:val="00C010DC"/>
    <w:rsid w:val="00C0123E"/>
    <w:rsid w:val="00C019E8"/>
    <w:rsid w:val="00C03758"/>
    <w:rsid w:val="00C03A47"/>
    <w:rsid w:val="00C044E8"/>
    <w:rsid w:val="00C10230"/>
    <w:rsid w:val="00C113FD"/>
    <w:rsid w:val="00C12A81"/>
    <w:rsid w:val="00C12C9D"/>
    <w:rsid w:val="00C13A64"/>
    <w:rsid w:val="00C13C35"/>
    <w:rsid w:val="00C14468"/>
    <w:rsid w:val="00C1520A"/>
    <w:rsid w:val="00C15D84"/>
    <w:rsid w:val="00C1635E"/>
    <w:rsid w:val="00C16E20"/>
    <w:rsid w:val="00C2049F"/>
    <w:rsid w:val="00C212FD"/>
    <w:rsid w:val="00C214E7"/>
    <w:rsid w:val="00C22BAA"/>
    <w:rsid w:val="00C251E6"/>
    <w:rsid w:val="00C2596C"/>
    <w:rsid w:val="00C25D0A"/>
    <w:rsid w:val="00C260E3"/>
    <w:rsid w:val="00C26469"/>
    <w:rsid w:val="00C26EEC"/>
    <w:rsid w:val="00C274CB"/>
    <w:rsid w:val="00C312B9"/>
    <w:rsid w:val="00C31588"/>
    <w:rsid w:val="00C316F8"/>
    <w:rsid w:val="00C31E4C"/>
    <w:rsid w:val="00C331CA"/>
    <w:rsid w:val="00C334E6"/>
    <w:rsid w:val="00C338EE"/>
    <w:rsid w:val="00C33AB3"/>
    <w:rsid w:val="00C340AB"/>
    <w:rsid w:val="00C34756"/>
    <w:rsid w:val="00C34AF5"/>
    <w:rsid w:val="00C34D91"/>
    <w:rsid w:val="00C3518C"/>
    <w:rsid w:val="00C364D4"/>
    <w:rsid w:val="00C36BD3"/>
    <w:rsid w:val="00C36D7A"/>
    <w:rsid w:val="00C40EA8"/>
    <w:rsid w:val="00C4158B"/>
    <w:rsid w:val="00C416B7"/>
    <w:rsid w:val="00C41A1F"/>
    <w:rsid w:val="00C43709"/>
    <w:rsid w:val="00C439E6"/>
    <w:rsid w:val="00C45852"/>
    <w:rsid w:val="00C458F4"/>
    <w:rsid w:val="00C464F6"/>
    <w:rsid w:val="00C46C6D"/>
    <w:rsid w:val="00C46D37"/>
    <w:rsid w:val="00C472BB"/>
    <w:rsid w:val="00C50BC0"/>
    <w:rsid w:val="00C52944"/>
    <w:rsid w:val="00C5419C"/>
    <w:rsid w:val="00C5583B"/>
    <w:rsid w:val="00C5645E"/>
    <w:rsid w:val="00C5744F"/>
    <w:rsid w:val="00C57B3F"/>
    <w:rsid w:val="00C60BFD"/>
    <w:rsid w:val="00C61480"/>
    <w:rsid w:val="00C6172A"/>
    <w:rsid w:val="00C6174F"/>
    <w:rsid w:val="00C61D76"/>
    <w:rsid w:val="00C62137"/>
    <w:rsid w:val="00C6365C"/>
    <w:rsid w:val="00C64589"/>
    <w:rsid w:val="00C64907"/>
    <w:rsid w:val="00C64BF8"/>
    <w:rsid w:val="00C6504F"/>
    <w:rsid w:val="00C654BA"/>
    <w:rsid w:val="00C65D82"/>
    <w:rsid w:val="00C66925"/>
    <w:rsid w:val="00C66AD1"/>
    <w:rsid w:val="00C6798E"/>
    <w:rsid w:val="00C70AE2"/>
    <w:rsid w:val="00C70E6B"/>
    <w:rsid w:val="00C72F1C"/>
    <w:rsid w:val="00C74CC5"/>
    <w:rsid w:val="00C74F98"/>
    <w:rsid w:val="00C759E8"/>
    <w:rsid w:val="00C833B4"/>
    <w:rsid w:val="00C83AAF"/>
    <w:rsid w:val="00C83D6A"/>
    <w:rsid w:val="00C8418B"/>
    <w:rsid w:val="00C841DF"/>
    <w:rsid w:val="00C84554"/>
    <w:rsid w:val="00C84C56"/>
    <w:rsid w:val="00C85460"/>
    <w:rsid w:val="00C85619"/>
    <w:rsid w:val="00C85784"/>
    <w:rsid w:val="00C86A03"/>
    <w:rsid w:val="00C8789F"/>
    <w:rsid w:val="00C90B33"/>
    <w:rsid w:val="00C90E51"/>
    <w:rsid w:val="00C91877"/>
    <w:rsid w:val="00C91F6B"/>
    <w:rsid w:val="00C92C74"/>
    <w:rsid w:val="00C92C7A"/>
    <w:rsid w:val="00C9471F"/>
    <w:rsid w:val="00C94A6E"/>
    <w:rsid w:val="00C9570D"/>
    <w:rsid w:val="00C968CA"/>
    <w:rsid w:val="00C97148"/>
    <w:rsid w:val="00C97284"/>
    <w:rsid w:val="00CA08EB"/>
    <w:rsid w:val="00CA0F9E"/>
    <w:rsid w:val="00CA23B2"/>
    <w:rsid w:val="00CA2E13"/>
    <w:rsid w:val="00CA53B3"/>
    <w:rsid w:val="00CA54A4"/>
    <w:rsid w:val="00CA57F1"/>
    <w:rsid w:val="00CA610C"/>
    <w:rsid w:val="00CA6153"/>
    <w:rsid w:val="00CA7031"/>
    <w:rsid w:val="00CB0DCA"/>
    <w:rsid w:val="00CB2207"/>
    <w:rsid w:val="00CB29B2"/>
    <w:rsid w:val="00CB3478"/>
    <w:rsid w:val="00CB657C"/>
    <w:rsid w:val="00CB6681"/>
    <w:rsid w:val="00CB68C9"/>
    <w:rsid w:val="00CB6E03"/>
    <w:rsid w:val="00CB7C11"/>
    <w:rsid w:val="00CC0339"/>
    <w:rsid w:val="00CC03A1"/>
    <w:rsid w:val="00CC109D"/>
    <w:rsid w:val="00CC1411"/>
    <w:rsid w:val="00CC286E"/>
    <w:rsid w:val="00CC3A1B"/>
    <w:rsid w:val="00CC3CDC"/>
    <w:rsid w:val="00CC3DD6"/>
    <w:rsid w:val="00CC74DC"/>
    <w:rsid w:val="00CD1A29"/>
    <w:rsid w:val="00CD2EAB"/>
    <w:rsid w:val="00CD4259"/>
    <w:rsid w:val="00CD6B97"/>
    <w:rsid w:val="00CD7BB7"/>
    <w:rsid w:val="00CE00D3"/>
    <w:rsid w:val="00CE07B9"/>
    <w:rsid w:val="00CE0B06"/>
    <w:rsid w:val="00CE0D8D"/>
    <w:rsid w:val="00CE0DA0"/>
    <w:rsid w:val="00CE30A6"/>
    <w:rsid w:val="00CE3354"/>
    <w:rsid w:val="00CE33CC"/>
    <w:rsid w:val="00CE3601"/>
    <w:rsid w:val="00CE367D"/>
    <w:rsid w:val="00CE3A4A"/>
    <w:rsid w:val="00CE3B15"/>
    <w:rsid w:val="00CE3B51"/>
    <w:rsid w:val="00CE4BB5"/>
    <w:rsid w:val="00CE4C38"/>
    <w:rsid w:val="00CE4DEF"/>
    <w:rsid w:val="00CE4F2C"/>
    <w:rsid w:val="00CE50F1"/>
    <w:rsid w:val="00CE5B81"/>
    <w:rsid w:val="00CE683F"/>
    <w:rsid w:val="00CE6FA4"/>
    <w:rsid w:val="00CE7834"/>
    <w:rsid w:val="00CF07FD"/>
    <w:rsid w:val="00CF0EBA"/>
    <w:rsid w:val="00CF2362"/>
    <w:rsid w:val="00CF36FE"/>
    <w:rsid w:val="00CF3E7B"/>
    <w:rsid w:val="00CF4248"/>
    <w:rsid w:val="00CF4678"/>
    <w:rsid w:val="00CF5024"/>
    <w:rsid w:val="00CF646C"/>
    <w:rsid w:val="00CF66DA"/>
    <w:rsid w:val="00CF6AC8"/>
    <w:rsid w:val="00D00DFE"/>
    <w:rsid w:val="00D010CF"/>
    <w:rsid w:val="00D01953"/>
    <w:rsid w:val="00D01A40"/>
    <w:rsid w:val="00D01BB1"/>
    <w:rsid w:val="00D021E4"/>
    <w:rsid w:val="00D02286"/>
    <w:rsid w:val="00D03B8F"/>
    <w:rsid w:val="00D03D1E"/>
    <w:rsid w:val="00D03FA8"/>
    <w:rsid w:val="00D04704"/>
    <w:rsid w:val="00D04767"/>
    <w:rsid w:val="00D069C3"/>
    <w:rsid w:val="00D069EC"/>
    <w:rsid w:val="00D06F31"/>
    <w:rsid w:val="00D114DD"/>
    <w:rsid w:val="00D139A5"/>
    <w:rsid w:val="00D13AF7"/>
    <w:rsid w:val="00D13B98"/>
    <w:rsid w:val="00D141F3"/>
    <w:rsid w:val="00D1686F"/>
    <w:rsid w:val="00D171B5"/>
    <w:rsid w:val="00D17A75"/>
    <w:rsid w:val="00D200D6"/>
    <w:rsid w:val="00D20AC6"/>
    <w:rsid w:val="00D20BED"/>
    <w:rsid w:val="00D211D4"/>
    <w:rsid w:val="00D21B54"/>
    <w:rsid w:val="00D2215E"/>
    <w:rsid w:val="00D2229D"/>
    <w:rsid w:val="00D24605"/>
    <w:rsid w:val="00D2546A"/>
    <w:rsid w:val="00D254F3"/>
    <w:rsid w:val="00D25CF2"/>
    <w:rsid w:val="00D301CB"/>
    <w:rsid w:val="00D303D3"/>
    <w:rsid w:val="00D304BD"/>
    <w:rsid w:val="00D30960"/>
    <w:rsid w:val="00D30C26"/>
    <w:rsid w:val="00D30CD1"/>
    <w:rsid w:val="00D311ED"/>
    <w:rsid w:val="00D31A4F"/>
    <w:rsid w:val="00D327C9"/>
    <w:rsid w:val="00D33BAD"/>
    <w:rsid w:val="00D3485C"/>
    <w:rsid w:val="00D35B7A"/>
    <w:rsid w:val="00D35F40"/>
    <w:rsid w:val="00D363C8"/>
    <w:rsid w:val="00D36E04"/>
    <w:rsid w:val="00D37102"/>
    <w:rsid w:val="00D3723F"/>
    <w:rsid w:val="00D37350"/>
    <w:rsid w:val="00D376CE"/>
    <w:rsid w:val="00D37AB6"/>
    <w:rsid w:val="00D37E92"/>
    <w:rsid w:val="00D40F95"/>
    <w:rsid w:val="00D411E0"/>
    <w:rsid w:val="00D41B8D"/>
    <w:rsid w:val="00D4338E"/>
    <w:rsid w:val="00D453E3"/>
    <w:rsid w:val="00D4566F"/>
    <w:rsid w:val="00D465AC"/>
    <w:rsid w:val="00D46FF8"/>
    <w:rsid w:val="00D47CEE"/>
    <w:rsid w:val="00D47F01"/>
    <w:rsid w:val="00D50282"/>
    <w:rsid w:val="00D518A6"/>
    <w:rsid w:val="00D53B63"/>
    <w:rsid w:val="00D55041"/>
    <w:rsid w:val="00D551D5"/>
    <w:rsid w:val="00D55BE9"/>
    <w:rsid w:val="00D5769B"/>
    <w:rsid w:val="00D60B4E"/>
    <w:rsid w:val="00D6217F"/>
    <w:rsid w:val="00D624A2"/>
    <w:rsid w:val="00D637F9"/>
    <w:rsid w:val="00D64693"/>
    <w:rsid w:val="00D65112"/>
    <w:rsid w:val="00D653DA"/>
    <w:rsid w:val="00D65D96"/>
    <w:rsid w:val="00D67DCB"/>
    <w:rsid w:val="00D70C49"/>
    <w:rsid w:val="00D70FB5"/>
    <w:rsid w:val="00D71944"/>
    <w:rsid w:val="00D722D4"/>
    <w:rsid w:val="00D73DCB"/>
    <w:rsid w:val="00D76A2E"/>
    <w:rsid w:val="00D7742F"/>
    <w:rsid w:val="00D80BCD"/>
    <w:rsid w:val="00D812E0"/>
    <w:rsid w:val="00D817BD"/>
    <w:rsid w:val="00D8209E"/>
    <w:rsid w:val="00D82D3E"/>
    <w:rsid w:val="00D832FF"/>
    <w:rsid w:val="00D8390B"/>
    <w:rsid w:val="00D83ED5"/>
    <w:rsid w:val="00D8445B"/>
    <w:rsid w:val="00D87A90"/>
    <w:rsid w:val="00D90284"/>
    <w:rsid w:val="00D90681"/>
    <w:rsid w:val="00D9128A"/>
    <w:rsid w:val="00D9133D"/>
    <w:rsid w:val="00D93525"/>
    <w:rsid w:val="00D9361B"/>
    <w:rsid w:val="00D94B1F"/>
    <w:rsid w:val="00D94D26"/>
    <w:rsid w:val="00D951DD"/>
    <w:rsid w:val="00D95490"/>
    <w:rsid w:val="00DA062C"/>
    <w:rsid w:val="00DA0D8C"/>
    <w:rsid w:val="00DA23C6"/>
    <w:rsid w:val="00DA2A2D"/>
    <w:rsid w:val="00DA2E55"/>
    <w:rsid w:val="00DA2EDE"/>
    <w:rsid w:val="00DA3615"/>
    <w:rsid w:val="00DA3FA3"/>
    <w:rsid w:val="00DA4367"/>
    <w:rsid w:val="00DA4D15"/>
    <w:rsid w:val="00DA4F39"/>
    <w:rsid w:val="00DA5BAB"/>
    <w:rsid w:val="00DA5BE7"/>
    <w:rsid w:val="00DA5EE0"/>
    <w:rsid w:val="00DA61EA"/>
    <w:rsid w:val="00DA758B"/>
    <w:rsid w:val="00DB0917"/>
    <w:rsid w:val="00DB14E4"/>
    <w:rsid w:val="00DB20A6"/>
    <w:rsid w:val="00DB2B9A"/>
    <w:rsid w:val="00DB3A6B"/>
    <w:rsid w:val="00DB5DE4"/>
    <w:rsid w:val="00DB68DF"/>
    <w:rsid w:val="00DB69BC"/>
    <w:rsid w:val="00DB712A"/>
    <w:rsid w:val="00DB7E9C"/>
    <w:rsid w:val="00DC0819"/>
    <w:rsid w:val="00DC114D"/>
    <w:rsid w:val="00DC2023"/>
    <w:rsid w:val="00DC2495"/>
    <w:rsid w:val="00DC401A"/>
    <w:rsid w:val="00DC45D4"/>
    <w:rsid w:val="00DC537D"/>
    <w:rsid w:val="00DC7084"/>
    <w:rsid w:val="00DC73A2"/>
    <w:rsid w:val="00DD1C9C"/>
    <w:rsid w:val="00DD2738"/>
    <w:rsid w:val="00DD2DA1"/>
    <w:rsid w:val="00DD32B0"/>
    <w:rsid w:val="00DD3E49"/>
    <w:rsid w:val="00DD4969"/>
    <w:rsid w:val="00DD627D"/>
    <w:rsid w:val="00DD78DD"/>
    <w:rsid w:val="00DE0CAC"/>
    <w:rsid w:val="00DE22F1"/>
    <w:rsid w:val="00DE2772"/>
    <w:rsid w:val="00DE27F6"/>
    <w:rsid w:val="00DE4744"/>
    <w:rsid w:val="00DE49D1"/>
    <w:rsid w:val="00DE5ACC"/>
    <w:rsid w:val="00DE613D"/>
    <w:rsid w:val="00DE674A"/>
    <w:rsid w:val="00DE6D07"/>
    <w:rsid w:val="00DE703D"/>
    <w:rsid w:val="00DF0B07"/>
    <w:rsid w:val="00DF30ED"/>
    <w:rsid w:val="00DF5ADC"/>
    <w:rsid w:val="00DF624C"/>
    <w:rsid w:val="00DF79F4"/>
    <w:rsid w:val="00E0048F"/>
    <w:rsid w:val="00E01C3A"/>
    <w:rsid w:val="00E01D07"/>
    <w:rsid w:val="00E02735"/>
    <w:rsid w:val="00E02770"/>
    <w:rsid w:val="00E041BE"/>
    <w:rsid w:val="00E042BC"/>
    <w:rsid w:val="00E05021"/>
    <w:rsid w:val="00E061BF"/>
    <w:rsid w:val="00E06B1A"/>
    <w:rsid w:val="00E1065B"/>
    <w:rsid w:val="00E11106"/>
    <w:rsid w:val="00E118EB"/>
    <w:rsid w:val="00E11AF5"/>
    <w:rsid w:val="00E11F97"/>
    <w:rsid w:val="00E13C6F"/>
    <w:rsid w:val="00E14BA0"/>
    <w:rsid w:val="00E14C68"/>
    <w:rsid w:val="00E15B89"/>
    <w:rsid w:val="00E16145"/>
    <w:rsid w:val="00E162AF"/>
    <w:rsid w:val="00E214C3"/>
    <w:rsid w:val="00E2157C"/>
    <w:rsid w:val="00E22D61"/>
    <w:rsid w:val="00E23225"/>
    <w:rsid w:val="00E24735"/>
    <w:rsid w:val="00E25008"/>
    <w:rsid w:val="00E253C2"/>
    <w:rsid w:val="00E27C39"/>
    <w:rsid w:val="00E31262"/>
    <w:rsid w:val="00E31F5A"/>
    <w:rsid w:val="00E32066"/>
    <w:rsid w:val="00E33B73"/>
    <w:rsid w:val="00E35104"/>
    <w:rsid w:val="00E359EB"/>
    <w:rsid w:val="00E37DD2"/>
    <w:rsid w:val="00E40538"/>
    <w:rsid w:val="00E41DB2"/>
    <w:rsid w:val="00E42269"/>
    <w:rsid w:val="00E42AA6"/>
    <w:rsid w:val="00E42CF2"/>
    <w:rsid w:val="00E43660"/>
    <w:rsid w:val="00E44E43"/>
    <w:rsid w:val="00E453CD"/>
    <w:rsid w:val="00E457AF"/>
    <w:rsid w:val="00E46AAD"/>
    <w:rsid w:val="00E47D76"/>
    <w:rsid w:val="00E47E1C"/>
    <w:rsid w:val="00E517DE"/>
    <w:rsid w:val="00E52640"/>
    <w:rsid w:val="00E5267E"/>
    <w:rsid w:val="00E530CD"/>
    <w:rsid w:val="00E53172"/>
    <w:rsid w:val="00E55446"/>
    <w:rsid w:val="00E55780"/>
    <w:rsid w:val="00E55964"/>
    <w:rsid w:val="00E561EB"/>
    <w:rsid w:val="00E56422"/>
    <w:rsid w:val="00E57791"/>
    <w:rsid w:val="00E602E0"/>
    <w:rsid w:val="00E6067C"/>
    <w:rsid w:val="00E606E1"/>
    <w:rsid w:val="00E60ECE"/>
    <w:rsid w:val="00E615CF"/>
    <w:rsid w:val="00E6246C"/>
    <w:rsid w:val="00E62F15"/>
    <w:rsid w:val="00E64217"/>
    <w:rsid w:val="00E64270"/>
    <w:rsid w:val="00E6563F"/>
    <w:rsid w:val="00E663BA"/>
    <w:rsid w:val="00E66631"/>
    <w:rsid w:val="00E677E3"/>
    <w:rsid w:val="00E67A4C"/>
    <w:rsid w:val="00E67C5B"/>
    <w:rsid w:val="00E67CF2"/>
    <w:rsid w:val="00E67D8B"/>
    <w:rsid w:val="00E70138"/>
    <w:rsid w:val="00E705B0"/>
    <w:rsid w:val="00E72A1F"/>
    <w:rsid w:val="00E72B1A"/>
    <w:rsid w:val="00E72CA1"/>
    <w:rsid w:val="00E73A15"/>
    <w:rsid w:val="00E73D49"/>
    <w:rsid w:val="00E75C70"/>
    <w:rsid w:val="00E7700F"/>
    <w:rsid w:val="00E77E85"/>
    <w:rsid w:val="00E80546"/>
    <w:rsid w:val="00E81494"/>
    <w:rsid w:val="00E82617"/>
    <w:rsid w:val="00E82B48"/>
    <w:rsid w:val="00E83381"/>
    <w:rsid w:val="00E83C07"/>
    <w:rsid w:val="00E847F9"/>
    <w:rsid w:val="00E86202"/>
    <w:rsid w:val="00E87DCC"/>
    <w:rsid w:val="00E90FD4"/>
    <w:rsid w:val="00E912CF"/>
    <w:rsid w:val="00E916CB"/>
    <w:rsid w:val="00E93814"/>
    <w:rsid w:val="00E93B72"/>
    <w:rsid w:val="00E94AB9"/>
    <w:rsid w:val="00E95411"/>
    <w:rsid w:val="00E95E49"/>
    <w:rsid w:val="00EA055F"/>
    <w:rsid w:val="00EA24F2"/>
    <w:rsid w:val="00EA30EA"/>
    <w:rsid w:val="00EA36C4"/>
    <w:rsid w:val="00EA381C"/>
    <w:rsid w:val="00EA4941"/>
    <w:rsid w:val="00EA5324"/>
    <w:rsid w:val="00EA6025"/>
    <w:rsid w:val="00EA6604"/>
    <w:rsid w:val="00EA78C2"/>
    <w:rsid w:val="00EA7C1A"/>
    <w:rsid w:val="00EB0DD3"/>
    <w:rsid w:val="00EB1003"/>
    <w:rsid w:val="00EB26BE"/>
    <w:rsid w:val="00EB29E7"/>
    <w:rsid w:val="00EB43C1"/>
    <w:rsid w:val="00EB4744"/>
    <w:rsid w:val="00EB6537"/>
    <w:rsid w:val="00EB71E2"/>
    <w:rsid w:val="00EB77A8"/>
    <w:rsid w:val="00EC0A7B"/>
    <w:rsid w:val="00EC0F90"/>
    <w:rsid w:val="00EC1733"/>
    <w:rsid w:val="00EC1D90"/>
    <w:rsid w:val="00EC2E88"/>
    <w:rsid w:val="00EC4AD0"/>
    <w:rsid w:val="00EC583A"/>
    <w:rsid w:val="00EC7F66"/>
    <w:rsid w:val="00ED11D8"/>
    <w:rsid w:val="00ED242A"/>
    <w:rsid w:val="00ED2531"/>
    <w:rsid w:val="00ED2AE6"/>
    <w:rsid w:val="00ED47EA"/>
    <w:rsid w:val="00ED55CE"/>
    <w:rsid w:val="00ED61E1"/>
    <w:rsid w:val="00ED69B3"/>
    <w:rsid w:val="00ED6A8A"/>
    <w:rsid w:val="00ED6B6A"/>
    <w:rsid w:val="00EE0E09"/>
    <w:rsid w:val="00EE1222"/>
    <w:rsid w:val="00EE1396"/>
    <w:rsid w:val="00EE20F8"/>
    <w:rsid w:val="00EE3077"/>
    <w:rsid w:val="00EE366D"/>
    <w:rsid w:val="00EE391A"/>
    <w:rsid w:val="00EE3FA6"/>
    <w:rsid w:val="00EE49B6"/>
    <w:rsid w:val="00EE65C7"/>
    <w:rsid w:val="00EE679B"/>
    <w:rsid w:val="00EE6F39"/>
    <w:rsid w:val="00EE7C5B"/>
    <w:rsid w:val="00EF00B9"/>
    <w:rsid w:val="00EF06AD"/>
    <w:rsid w:val="00EF079D"/>
    <w:rsid w:val="00EF08C1"/>
    <w:rsid w:val="00EF0BDF"/>
    <w:rsid w:val="00EF1356"/>
    <w:rsid w:val="00EF2147"/>
    <w:rsid w:val="00EF2B56"/>
    <w:rsid w:val="00EF300A"/>
    <w:rsid w:val="00EF355D"/>
    <w:rsid w:val="00EF4AB4"/>
    <w:rsid w:val="00EF4E51"/>
    <w:rsid w:val="00EF55A1"/>
    <w:rsid w:val="00EF6BBA"/>
    <w:rsid w:val="00EF712E"/>
    <w:rsid w:val="00EF79DD"/>
    <w:rsid w:val="00EF7A84"/>
    <w:rsid w:val="00F00AF0"/>
    <w:rsid w:val="00F01D87"/>
    <w:rsid w:val="00F0263A"/>
    <w:rsid w:val="00F0274B"/>
    <w:rsid w:val="00F02E4B"/>
    <w:rsid w:val="00F03125"/>
    <w:rsid w:val="00F04569"/>
    <w:rsid w:val="00F05045"/>
    <w:rsid w:val="00F05C4E"/>
    <w:rsid w:val="00F068AB"/>
    <w:rsid w:val="00F07E33"/>
    <w:rsid w:val="00F1026E"/>
    <w:rsid w:val="00F10CA3"/>
    <w:rsid w:val="00F12E0D"/>
    <w:rsid w:val="00F13F90"/>
    <w:rsid w:val="00F1441C"/>
    <w:rsid w:val="00F15010"/>
    <w:rsid w:val="00F15BB5"/>
    <w:rsid w:val="00F15BF1"/>
    <w:rsid w:val="00F1664D"/>
    <w:rsid w:val="00F166E6"/>
    <w:rsid w:val="00F16768"/>
    <w:rsid w:val="00F1706C"/>
    <w:rsid w:val="00F20F00"/>
    <w:rsid w:val="00F22586"/>
    <w:rsid w:val="00F24826"/>
    <w:rsid w:val="00F2594C"/>
    <w:rsid w:val="00F3082A"/>
    <w:rsid w:val="00F317B4"/>
    <w:rsid w:val="00F31C01"/>
    <w:rsid w:val="00F31D3E"/>
    <w:rsid w:val="00F327F3"/>
    <w:rsid w:val="00F32D70"/>
    <w:rsid w:val="00F341B5"/>
    <w:rsid w:val="00F341C0"/>
    <w:rsid w:val="00F36EF6"/>
    <w:rsid w:val="00F3727A"/>
    <w:rsid w:val="00F37BDE"/>
    <w:rsid w:val="00F37C0A"/>
    <w:rsid w:val="00F40370"/>
    <w:rsid w:val="00F40CCA"/>
    <w:rsid w:val="00F40DCD"/>
    <w:rsid w:val="00F41939"/>
    <w:rsid w:val="00F41AF2"/>
    <w:rsid w:val="00F423E0"/>
    <w:rsid w:val="00F4260E"/>
    <w:rsid w:val="00F427EA"/>
    <w:rsid w:val="00F42B3D"/>
    <w:rsid w:val="00F43CFD"/>
    <w:rsid w:val="00F43D79"/>
    <w:rsid w:val="00F445FD"/>
    <w:rsid w:val="00F4559A"/>
    <w:rsid w:val="00F45BC0"/>
    <w:rsid w:val="00F45EA3"/>
    <w:rsid w:val="00F47094"/>
    <w:rsid w:val="00F474A4"/>
    <w:rsid w:val="00F4755F"/>
    <w:rsid w:val="00F47B4B"/>
    <w:rsid w:val="00F50697"/>
    <w:rsid w:val="00F50CF4"/>
    <w:rsid w:val="00F517E2"/>
    <w:rsid w:val="00F5223A"/>
    <w:rsid w:val="00F536D6"/>
    <w:rsid w:val="00F56818"/>
    <w:rsid w:val="00F60246"/>
    <w:rsid w:val="00F60442"/>
    <w:rsid w:val="00F62210"/>
    <w:rsid w:val="00F62DAC"/>
    <w:rsid w:val="00F668BE"/>
    <w:rsid w:val="00F66D39"/>
    <w:rsid w:val="00F70232"/>
    <w:rsid w:val="00F70B86"/>
    <w:rsid w:val="00F725FF"/>
    <w:rsid w:val="00F74177"/>
    <w:rsid w:val="00F74954"/>
    <w:rsid w:val="00F761F0"/>
    <w:rsid w:val="00F763C1"/>
    <w:rsid w:val="00F7720D"/>
    <w:rsid w:val="00F800C2"/>
    <w:rsid w:val="00F80520"/>
    <w:rsid w:val="00F80616"/>
    <w:rsid w:val="00F813BB"/>
    <w:rsid w:val="00F815AA"/>
    <w:rsid w:val="00F81A5D"/>
    <w:rsid w:val="00F827EA"/>
    <w:rsid w:val="00F82941"/>
    <w:rsid w:val="00F84817"/>
    <w:rsid w:val="00F8548C"/>
    <w:rsid w:val="00F86207"/>
    <w:rsid w:val="00F866A7"/>
    <w:rsid w:val="00F868E5"/>
    <w:rsid w:val="00F905BF"/>
    <w:rsid w:val="00F90A91"/>
    <w:rsid w:val="00F91674"/>
    <w:rsid w:val="00F91D5F"/>
    <w:rsid w:val="00F91DBA"/>
    <w:rsid w:val="00F94173"/>
    <w:rsid w:val="00F96930"/>
    <w:rsid w:val="00F96B14"/>
    <w:rsid w:val="00F96BCA"/>
    <w:rsid w:val="00F96E1A"/>
    <w:rsid w:val="00F97A86"/>
    <w:rsid w:val="00FA024B"/>
    <w:rsid w:val="00FA177D"/>
    <w:rsid w:val="00FA1AC9"/>
    <w:rsid w:val="00FA1EB0"/>
    <w:rsid w:val="00FA1EE0"/>
    <w:rsid w:val="00FA396D"/>
    <w:rsid w:val="00FA408E"/>
    <w:rsid w:val="00FA4973"/>
    <w:rsid w:val="00FA4AF5"/>
    <w:rsid w:val="00FA4EF5"/>
    <w:rsid w:val="00FA5424"/>
    <w:rsid w:val="00FA570E"/>
    <w:rsid w:val="00FA5BBC"/>
    <w:rsid w:val="00FA601C"/>
    <w:rsid w:val="00FA664E"/>
    <w:rsid w:val="00FA668F"/>
    <w:rsid w:val="00FA71A0"/>
    <w:rsid w:val="00FA742B"/>
    <w:rsid w:val="00FA7D93"/>
    <w:rsid w:val="00FB1360"/>
    <w:rsid w:val="00FB1C4D"/>
    <w:rsid w:val="00FB1D0B"/>
    <w:rsid w:val="00FB1EF4"/>
    <w:rsid w:val="00FB348F"/>
    <w:rsid w:val="00FB3F3F"/>
    <w:rsid w:val="00FB403D"/>
    <w:rsid w:val="00FB7798"/>
    <w:rsid w:val="00FC0EA3"/>
    <w:rsid w:val="00FC1D4E"/>
    <w:rsid w:val="00FC1EB6"/>
    <w:rsid w:val="00FC300F"/>
    <w:rsid w:val="00FC3408"/>
    <w:rsid w:val="00FC41CE"/>
    <w:rsid w:val="00FC5186"/>
    <w:rsid w:val="00FC5E26"/>
    <w:rsid w:val="00FC651F"/>
    <w:rsid w:val="00FC6584"/>
    <w:rsid w:val="00FD13EF"/>
    <w:rsid w:val="00FD1B6D"/>
    <w:rsid w:val="00FD3683"/>
    <w:rsid w:val="00FD6E27"/>
    <w:rsid w:val="00FD6FE0"/>
    <w:rsid w:val="00FD783D"/>
    <w:rsid w:val="00FE015B"/>
    <w:rsid w:val="00FE0F05"/>
    <w:rsid w:val="00FE1892"/>
    <w:rsid w:val="00FE2720"/>
    <w:rsid w:val="00FE2797"/>
    <w:rsid w:val="00FE30CD"/>
    <w:rsid w:val="00FE39D2"/>
    <w:rsid w:val="00FE3CA1"/>
    <w:rsid w:val="00FE5F67"/>
    <w:rsid w:val="00FE613F"/>
    <w:rsid w:val="00FE6D05"/>
    <w:rsid w:val="00FE7F49"/>
    <w:rsid w:val="00FF0046"/>
    <w:rsid w:val="00FF0243"/>
    <w:rsid w:val="00FF0287"/>
    <w:rsid w:val="00FF04EA"/>
    <w:rsid w:val="00FF1C96"/>
    <w:rsid w:val="00FF1C99"/>
    <w:rsid w:val="00FF1E87"/>
    <w:rsid w:val="00FF2D92"/>
    <w:rsid w:val="00FF3D3A"/>
    <w:rsid w:val="00FF3DFB"/>
    <w:rsid w:val="00FF4C6C"/>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3"/>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4"/>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15"/>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2"/>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5"/>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6"/>
      </w:numPr>
      <w:spacing w:before="120"/>
    </w:pPr>
    <w:rPr>
      <w:rFonts w:ascii="Times New Roman" w:hAnsi="Times New Roman"/>
      <w:snapToGrid/>
      <w:sz w:val="20"/>
    </w:rPr>
  </w:style>
  <w:style w:type="paragraph" w:styleId="ListNumber">
    <w:name w:val="List Number"/>
    <w:basedOn w:val="Normal"/>
    <w:rsid w:val="00186308"/>
    <w:pPr>
      <w:widowControl/>
      <w:numPr>
        <w:numId w:val="8"/>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16"/>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9"/>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0"/>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1"/>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3"/>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4"/>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17"/>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18"/>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19"/>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20"/>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21"/>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22"/>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23"/>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2"/>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character" w:styleId="PlaceholderText">
    <w:name w:val="Placeholder Text"/>
    <w:basedOn w:val="DefaultParagraphFont"/>
    <w:uiPriority w:val="99"/>
    <w:semiHidden/>
    <w:rsid w:val="00F10C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3"/>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4"/>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15"/>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2"/>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5"/>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6"/>
      </w:numPr>
      <w:spacing w:before="120"/>
    </w:pPr>
    <w:rPr>
      <w:rFonts w:ascii="Times New Roman" w:hAnsi="Times New Roman"/>
      <w:snapToGrid/>
      <w:sz w:val="20"/>
    </w:rPr>
  </w:style>
  <w:style w:type="paragraph" w:styleId="ListNumber">
    <w:name w:val="List Number"/>
    <w:basedOn w:val="Normal"/>
    <w:rsid w:val="00186308"/>
    <w:pPr>
      <w:widowControl/>
      <w:numPr>
        <w:numId w:val="8"/>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16"/>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9"/>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0"/>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1"/>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3"/>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4"/>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17"/>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18"/>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19"/>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20"/>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21"/>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22"/>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23"/>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2"/>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character" w:styleId="PlaceholderText">
    <w:name w:val="Placeholder Text"/>
    <w:basedOn w:val="DefaultParagraphFont"/>
    <w:uiPriority w:val="99"/>
    <w:semiHidden/>
    <w:rsid w:val="00F10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8643">
      <w:bodyDiv w:val="1"/>
      <w:marLeft w:val="0"/>
      <w:marRight w:val="0"/>
      <w:marTop w:val="0"/>
      <w:marBottom w:val="0"/>
      <w:divBdr>
        <w:top w:val="none" w:sz="0" w:space="0" w:color="auto"/>
        <w:left w:val="none" w:sz="0" w:space="0" w:color="auto"/>
        <w:bottom w:val="none" w:sz="0" w:space="0" w:color="auto"/>
        <w:right w:val="none" w:sz="0" w:space="0" w:color="auto"/>
      </w:divBdr>
    </w:div>
    <w:div w:id="1276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depublishing.com/ca/Sonoma/index.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C387-557B-41B1-B353-48CE6F7B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3663</Words>
  <Characters>23821</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APPENDIX A5</vt:lpstr>
    </vt:vector>
  </TitlesOfParts>
  <Company>City of  Sonoma</Company>
  <LinksUpToDate>false</LinksUpToDate>
  <CharactersWithSpaces>27430</CharactersWithSpaces>
  <SharedDoc>false</SharedDoc>
  <HLinks>
    <vt:vector size="6" baseType="variant">
      <vt:variant>
        <vt:i4>3932269</vt:i4>
      </vt:variant>
      <vt:variant>
        <vt:i4>11</vt:i4>
      </vt:variant>
      <vt:variant>
        <vt:i4>0</vt:i4>
      </vt:variant>
      <vt:variant>
        <vt:i4>5</vt:i4>
      </vt:variant>
      <vt:variant>
        <vt:lpwstr>http://www.codepublishing.com/ca/Sonoma/index.html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A5</dc:title>
  <dc:subject>Sonoma - Nonresidentail 2010 CALGreen Checklist</dc:subject>
  <dc:creator>Wayne Wirick</dc:creator>
  <cp:lastModifiedBy>Klein, Heather</cp:lastModifiedBy>
  <cp:revision>4</cp:revision>
  <cp:lastPrinted>2013-12-30T20:06:00Z</cp:lastPrinted>
  <dcterms:created xsi:type="dcterms:W3CDTF">2014-02-03T18:42:00Z</dcterms:created>
  <dcterms:modified xsi:type="dcterms:W3CDTF">2014-02-03T19:32:00Z</dcterms:modified>
</cp:coreProperties>
</file>